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74574" w14:textId="77777777" w:rsidR="00C274F1" w:rsidRPr="001F5261" w:rsidRDefault="00C274F1" w:rsidP="001F5261">
      <w:pPr>
        <w:bidi/>
        <w:spacing w:before="60" w:after="0" w:line="240" w:lineRule="auto"/>
        <w:jc w:val="center"/>
        <w:rPr>
          <w:rFonts w:asciiTheme="majorBidi" w:hAnsiTheme="majorBidi" w:cs="Times New Roman"/>
          <w:b/>
          <w:bCs/>
          <w:sz w:val="28"/>
          <w:szCs w:val="28"/>
        </w:rPr>
      </w:pPr>
      <w:r w:rsidRPr="001F5261">
        <w:rPr>
          <w:rFonts w:asciiTheme="majorBidi" w:hAnsiTheme="majorBidi" w:cs="Times New Roman"/>
          <w:b/>
          <w:bCs/>
          <w:sz w:val="28"/>
          <w:szCs w:val="28"/>
          <w:rtl/>
        </w:rPr>
        <w:t>نصائح خاصة بالوصلة الشريانية الوريدية لمرضى غسيل الكلى عبر أوعية الدم</w:t>
      </w:r>
    </w:p>
    <w:p w14:paraId="7A202A96" w14:textId="77777777" w:rsidR="00C274F1" w:rsidRPr="00AB7D53" w:rsidRDefault="00C274F1" w:rsidP="00C274F1">
      <w:pPr>
        <w:bidi/>
        <w:spacing w:before="60" w:after="0" w:line="240" w:lineRule="auto"/>
        <w:jc w:val="both"/>
        <w:rPr>
          <w:rFonts w:asciiTheme="majorBidi" w:hAnsiTheme="majorBidi" w:cs="Times New Roman"/>
          <w:b/>
          <w:bCs/>
          <w:sz w:val="24"/>
          <w:szCs w:val="24"/>
          <w:u w:val="single"/>
        </w:rPr>
      </w:pPr>
      <w:r w:rsidRPr="00AB7D53">
        <w:rPr>
          <w:rFonts w:asciiTheme="majorBidi" w:hAnsiTheme="majorBidi" w:cs="Times New Roman"/>
          <w:b/>
          <w:bCs/>
          <w:sz w:val="24"/>
          <w:szCs w:val="24"/>
          <w:u w:val="single"/>
          <w:rtl/>
        </w:rPr>
        <w:t xml:space="preserve">ماهي </w:t>
      </w:r>
      <w:bookmarkStart w:id="0" w:name="_Hlk141695939"/>
      <w:r w:rsidRPr="00AB7D53">
        <w:rPr>
          <w:rFonts w:asciiTheme="majorBidi" w:hAnsiTheme="majorBidi" w:cs="Times New Roman"/>
          <w:b/>
          <w:bCs/>
          <w:sz w:val="24"/>
          <w:szCs w:val="24"/>
          <w:u w:val="single"/>
          <w:rtl/>
        </w:rPr>
        <w:t>الوصلة الشريانية الوريدية:</w:t>
      </w:r>
      <w:bookmarkEnd w:id="0"/>
    </w:p>
    <w:p w14:paraId="3F0EA637" w14:textId="77777777" w:rsidR="00C274F1" w:rsidRPr="00C274F1" w:rsidRDefault="00C274F1" w:rsidP="00A8080D">
      <w:pPr>
        <w:bidi/>
        <w:spacing w:before="60" w:after="0" w:line="240" w:lineRule="auto"/>
        <w:ind w:firstLine="720"/>
        <w:jc w:val="both"/>
        <w:rPr>
          <w:rFonts w:asciiTheme="majorBidi" w:hAnsiTheme="majorBidi" w:cs="Times New Roman"/>
          <w:rtl/>
        </w:rPr>
      </w:pPr>
      <w:r w:rsidRPr="00C274F1">
        <w:rPr>
          <w:rFonts w:asciiTheme="majorBidi" w:hAnsiTheme="majorBidi" w:cs="Times New Roman"/>
          <w:rtl/>
        </w:rPr>
        <w:t>الوصلة هي قناة تحت الجلد تصل بين الشريان و الوريد القريب منه و يتم وضعها في الذراع التي بها أوردة أفضل (في الساعد أو في العضد) و في جلسة الغسيل توضع ابرة في الناحية الشريانية (الأقرب الى الشريان) لنقل الدم الى جهاز الغسيل ليمر في المصفي و يتم سحب السوائل الزائدة و السموم و توضع ابرة في الناحية الوريدية (الأبعد من الشريان) لتعيد الدم الى المريض بعد تنقيته (كما هو موضح في الصورتين 1 &amp; 2). ومن الأفضل إنشاء الوصلة قبل البدء بجلسات الغسيل بأشهر</w:t>
      </w:r>
      <w:r w:rsidRPr="00C274F1">
        <w:rPr>
          <w:rFonts w:asciiTheme="majorBidi" w:hAnsiTheme="majorBidi" w:cs="Times New Roman"/>
        </w:rPr>
        <w:t>.</w:t>
      </w:r>
    </w:p>
    <w:p w14:paraId="0EFD3432" w14:textId="27C3F6A2" w:rsidR="00A8080D" w:rsidRDefault="00A8080D" w:rsidP="00A8080D">
      <w:pPr>
        <w:bidi/>
        <w:spacing w:before="60" w:after="0" w:line="240" w:lineRule="auto"/>
        <w:jc w:val="both"/>
        <w:rPr>
          <w:rFonts w:asciiTheme="majorBidi" w:hAnsiTheme="majorBidi" w:cs="Times New Roman"/>
          <w:b/>
          <w:bCs/>
          <w:sz w:val="24"/>
          <w:szCs w:val="24"/>
          <w:u w:val="single"/>
          <w:rtl/>
        </w:rPr>
      </w:pPr>
      <w:r>
        <w:rPr>
          <w:rFonts w:asciiTheme="majorBidi" w:hAnsiTheme="majorBidi" w:cs="Times New Roman" w:hint="cs"/>
          <w:b/>
          <w:bCs/>
          <w:sz w:val="24"/>
          <w:szCs w:val="24"/>
          <w:u w:val="single"/>
          <w:rtl/>
        </w:rPr>
        <w:t xml:space="preserve">أنواع </w:t>
      </w:r>
      <w:r w:rsidRPr="00AB7D53">
        <w:rPr>
          <w:rFonts w:asciiTheme="majorBidi" w:hAnsiTheme="majorBidi" w:cs="Times New Roman"/>
          <w:b/>
          <w:bCs/>
          <w:sz w:val="24"/>
          <w:szCs w:val="24"/>
          <w:u w:val="single"/>
          <w:rtl/>
        </w:rPr>
        <w:t>الوصلة الشريانية الوريدية:</w:t>
      </w:r>
    </w:p>
    <w:p w14:paraId="300B7136" w14:textId="2EBD1DEF" w:rsidR="00C274F1" w:rsidRPr="00C274F1" w:rsidRDefault="00A8080D" w:rsidP="00A8080D">
      <w:pPr>
        <w:bidi/>
        <w:spacing w:before="60" w:after="0" w:line="240" w:lineRule="auto"/>
        <w:jc w:val="both"/>
        <w:rPr>
          <w:rFonts w:asciiTheme="majorBidi" w:hAnsiTheme="majorBidi" w:cs="Times New Roman"/>
          <w:rtl/>
        </w:rPr>
      </w:pPr>
      <w:r>
        <w:rPr>
          <w:rFonts w:asciiTheme="majorBidi" w:hAnsiTheme="majorBidi" w:cs="Times New Roman" w:hint="cs"/>
          <w:rtl/>
        </w:rPr>
        <w:t xml:space="preserve">1- </w:t>
      </w:r>
      <w:r w:rsidR="00C274F1" w:rsidRPr="00C274F1">
        <w:rPr>
          <w:rFonts w:asciiTheme="majorBidi" w:hAnsiTheme="majorBidi" w:cs="Times New Roman"/>
          <w:rtl/>
        </w:rPr>
        <w:t>الوصلة الشريانية الوريدية الطبيعية</w:t>
      </w:r>
      <w:r>
        <w:rPr>
          <w:rFonts w:asciiTheme="majorBidi" w:hAnsiTheme="majorBidi" w:cs="Times New Roman" w:hint="cs"/>
          <w:rtl/>
        </w:rPr>
        <w:t>:</w:t>
      </w:r>
      <w:r w:rsidR="00C274F1" w:rsidRPr="00C274F1">
        <w:rPr>
          <w:rFonts w:asciiTheme="majorBidi" w:hAnsiTheme="majorBidi" w:cs="Times New Roman"/>
          <w:rtl/>
        </w:rPr>
        <w:t xml:space="preserve"> تربط وريد المريض بالشريان مباشرة وتعتبر الأفضل حيث أنها تدوم مدة أطول والأفضل كفاءة من ناحية تدفق الدم والأقل عرضة للالتهابات البكتيرية ولكنه ليس من السهل انشائها في المرضى الذين لديهم اوعية الدم تالفة خاصة مرضى السكري كما أنه لا يمكن استخدامها قبل شهرين من انشائها لأنها تحتاج الى وقت طويل لتكون جاهزة للاستخدام</w:t>
      </w:r>
    </w:p>
    <w:p w14:paraId="4202E74E" w14:textId="2420C027" w:rsidR="00C274F1" w:rsidRPr="00C274F1" w:rsidRDefault="00A8080D" w:rsidP="00C274F1">
      <w:pPr>
        <w:bidi/>
        <w:spacing w:before="60" w:after="0" w:line="240" w:lineRule="auto"/>
        <w:jc w:val="both"/>
        <w:rPr>
          <w:rFonts w:asciiTheme="majorBidi" w:hAnsiTheme="majorBidi" w:cs="Times New Roman"/>
          <w:rtl/>
        </w:rPr>
      </w:pPr>
      <w:r>
        <w:rPr>
          <w:rFonts w:asciiTheme="majorBidi" w:hAnsiTheme="majorBidi" w:cs="Times New Roman" w:hint="cs"/>
          <w:rtl/>
        </w:rPr>
        <w:t>2- ا</w:t>
      </w:r>
      <w:r w:rsidR="00C274F1" w:rsidRPr="00C274F1">
        <w:rPr>
          <w:rFonts w:asciiTheme="majorBidi" w:hAnsiTheme="majorBidi" w:cs="Times New Roman"/>
          <w:rtl/>
        </w:rPr>
        <w:t>لوصلة الشريانية الوريدية الصناعية</w:t>
      </w:r>
      <w:r>
        <w:rPr>
          <w:rFonts w:asciiTheme="majorBidi" w:hAnsiTheme="majorBidi" w:cs="Times New Roman" w:hint="cs"/>
          <w:rtl/>
        </w:rPr>
        <w:t>:</w:t>
      </w:r>
      <w:r w:rsidR="00C274F1" w:rsidRPr="00C274F1">
        <w:rPr>
          <w:rFonts w:asciiTheme="majorBidi" w:hAnsiTheme="majorBidi" w:cs="Times New Roman"/>
          <w:rtl/>
        </w:rPr>
        <w:t xml:space="preserve"> من الممكن وضعها في الفخد أيضا و ليس فقط في الذراع و تكون جاهزة للعمل خلال أسبوعين أو أكثر بعد أن يخف الانتفاخ لكنها أقصر عمرا من الوصلة الطبيعية لأنها أكثر عرضة للتجلط و أكثر عرضة للالتهابات البكتيرية و التي قد تصل إلى الدم و تكون شديدة جدا تستدعي الدخول إلى المستشفى.</w:t>
      </w:r>
    </w:p>
    <w:p w14:paraId="04706824" w14:textId="17785BC2" w:rsidR="00C274F1" w:rsidRPr="00A8080D" w:rsidRDefault="00C274F1" w:rsidP="00C274F1">
      <w:pPr>
        <w:bidi/>
        <w:spacing w:before="60" w:after="0" w:line="240" w:lineRule="auto"/>
        <w:jc w:val="both"/>
        <w:rPr>
          <w:rFonts w:asciiTheme="majorBidi" w:hAnsiTheme="majorBidi" w:cs="Times New Roman"/>
          <w:b/>
          <w:bCs/>
          <w:sz w:val="24"/>
          <w:szCs w:val="24"/>
          <w:u w:val="single"/>
          <w:rtl/>
        </w:rPr>
      </w:pPr>
      <w:r w:rsidRPr="00A8080D">
        <w:rPr>
          <w:rFonts w:asciiTheme="majorBidi" w:hAnsiTheme="majorBidi" w:cs="Times New Roman"/>
          <w:b/>
          <w:bCs/>
          <w:sz w:val="24"/>
          <w:szCs w:val="24"/>
          <w:u w:val="single"/>
          <w:rtl/>
        </w:rPr>
        <w:t>ما تحتاج معرفته عن الوصله الشريانيه الوريديه بعد العملية</w:t>
      </w:r>
      <w:r w:rsidRPr="00A8080D">
        <w:rPr>
          <w:rFonts w:asciiTheme="majorBidi" w:hAnsiTheme="majorBidi" w:cs="Times New Roman"/>
          <w:b/>
          <w:bCs/>
          <w:sz w:val="24"/>
          <w:szCs w:val="24"/>
          <w:u w:val="single"/>
        </w:rPr>
        <w:t>:</w:t>
      </w:r>
    </w:p>
    <w:p w14:paraId="6757E785"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1</w:t>
      </w:r>
      <w:r w:rsidRPr="00C274F1">
        <w:rPr>
          <w:rFonts w:asciiTheme="majorBidi" w:hAnsiTheme="majorBidi" w:cs="Times New Roman"/>
        </w:rPr>
        <w:t xml:space="preserve">- </w:t>
      </w:r>
      <w:r w:rsidRPr="00C274F1">
        <w:rPr>
          <w:rFonts w:asciiTheme="majorBidi" w:hAnsiTheme="majorBidi" w:cs="Times New Roman"/>
          <w:rtl/>
        </w:rPr>
        <w:t xml:space="preserve">إن إنتفخت الذراع فعليك بأن تحاول أن تجعلها ممتده وليست مثنيه وعليك برفعها حتى لوكنت نائما وذلك بوضعها على مخده </w:t>
      </w:r>
      <w:r w:rsidRPr="00C274F1">
        <w:rPr>
          <w:rFonts w:asciiTheme="majorBidi" w:hAnsiTheme="majorBidi" w:cs="Times New Roman"/>
        </w:rPr>
        <w:t>.</w:t>
      </w:r>
    </w:p>
    <w:p w14:paraId="3259CD3B"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2</w:t>
      </w:r>
      <w:r w:rsidRPr="00C274F1">
        <w:rPr>
          <w:rFonts w:asciiTheme="majorBidi" w:hAnsiTheme="majorBidi" w:cs="Times New Roman"/>
        </w:rPr>
        <w:t xml:space="preserve">- </w:t>
      </w:r>
      <w:r w:rsidRPr="00C274F1">
        <w:rPr>
          <w:rFonts w:asciiTheme="majorBidi" w:hAnsiTheme="majorBidi" w:cs="Times New Roman"/>
          <w:rtl/>
        </w:rPr>
        <w:t xml:space="preserve">تستطيع أن تأخذ المسكنات التي يسمح بها الطبيب بعد العمليـــه لتسكين الآلام ولكن أبلغ طبيبك إن كانت الآلام شديده </w:t>
      </w:r>
      <w:r w:rsidRPr="00C274F1">
        <w:rPr>
          <w:rFonts w:asciiTheme="majorBidi" w:hAnsiTheme="majorBidi" w:cs="Times New Roman"/>
        </w:rPr>
        <w:t>.</w:t>
      </w:r>
    </w:p>
    <w:p w14:paraId="3A232A33"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3</w:t>
      </w:r>
      <w:r w:rsidRPr="00C274F1">
        <w:rPr>
          <w:rFonts w:asciiTheme="majorBidi" w:hAnsiTheme="majorBidi" w:cs="Times New Roman"/>
        </w:rPr>
        <w:t xml:space="preserve">- </w:t>
      </w:r>
      <w:r w:rsidRPr="00C274F1">
        <w:rPr>
          <w:rFonts w:asciiTheme="majorBidi" w:hAnsiTheme="majorBidi" w:cs="Times New Roman"/>
          <w:rtl/>
        </w:rPr>
        <w:t>حاول تحريك الأصابع دوما وبالنسبة للشعور بتخدر وبـــــــــــرودة الأصابع فإنه يكون خفيفا ومؤقتا لكن إن كان شديدا فأبلغ طبيبك. لأن بعض الدم الموجود في الشريان و المتوجه إلى الجزء السفلي من الذراع يتم تحويله إلى الوصلة مباشرة مما قد يتسبب بنقص كمية الدم المتوجهة إلى الجزء السفلي من الذراع. لكن هذا الشعور يخف مع الوقت ويمكن للمريض لبس قفاز وقت الجلسة لتخفيف الشعور بالبرودة</w:t>
      </w:r>
      <w:r w:rsidRPr="00C274F1">
        <w:rPr>
          <w:rFonts w:asciiTheme="majorBidi" w:hAnsiTheme="majorBidi" w:cs="Times New Roman"/>
        </w:rPr>
        <w:t>.</w:t>
      </w:r>
    </w:p>
    <w:p w14:paraId="7216B13A"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4</w:t>
      </w:r>
      <w:r w:rsidRPr="00C274F1">
        <w:rPr>
          <w:rFonts w:asciiTheme="majorBidi" w:hAnsiTheme="majorBidi" w:cs="Times New Roman"/>
        </w:rPr>
        <w:t xml:space="preserve">- </w:t>
      </w:r>
      <w:r w:rsidRPr="00C274F1">
        <w:rPr>
          <w:rFonts w:asciiTheme="majorBidi" w:hAnsiTheme="majorBidi" w:cs="Times New Roman"/>
          <w:rtl/>
        </w:rPr>
        <w:t>تأكد من نظافة وجفاف الضماد ويمكن تغييره كل يومين أو حـين يكون يتبلل بالماء أو بالدم وحافظ على المكان نظيف وجاف بعد ازالة الضماد</w:t>
      </w:r>
    </w:p>
    <w:p w14:paraId="6B9A01F1"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5</w:t>
      </w:r>
      <w:r w:rsidRPr="00C274F1">
        <w:rPr>
          <w:rFonts w:asciiTheme="majorBidi" w:hAnsiTheme="majorBidi" w:cs="Times New Roman"/>
        </w:rPr>
        <w:t xml:space="preserve">- </w:t>
      </w:r>
      <w:r w:rsidRPr="00C274F1">
        <w:rPr>
          <w:rFonts w:asciiTheme="majorBidi" w:hAnsiTheme="majorBidi" w:cs="Times New Roman"/>
          <w:rtl/>
        </w:rPr>
        <w:t>عليك بإبقاء منطقة الجرح نظيفة وجافة أطلب من الجراح تعليمــات عن الإستحمام وعن الغرز وعن موعد المتابعه</w:t>
      </w:r>
    </w:p>
    <w:p w14:paraId="0E496EC5"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6</w:t>
      </w:r>
      <w:r w:rsidRPr="00C274F1">
        <w:rPr>
          <w:rFonts w:asciiTheme="majorBidi" w:hAnsiTheme="majorBidi" w:cs="Times New Roman"/>
        </w:rPr>
        <w:t xml:space="preserve">- </w:t>
      </w:r>
      <w:r w:rsidRPr="00C274F1">
        <w:rPr>
          <w:rFonts w:asciiTheme="majorBidi" w:hAnsiTheme="majorBidi" w:cs="Times New Roman"/>
          <w:rtl/>
        </w:rPr>
        <w:t>إفحص الوصله صباحا ومساءا كل يوم حيث يجب أن تشعـــــــر بإرتعاش فوقها وهو دليل تدفق الدم من الشريان إلى الوريد من خلالها</w:t>
      </w:r>
    </w:p>
    <w:p w14:paraId="322B248E"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7</w:t>
      </w:r>
      <w:r w:rsidRPr="00C274F1">
        <w:rPr>
          <w:rFonts w:asciiTheme="majorBidi" w:hAnsiTheme="majorBidi" w:cs="Times New Roman"/>
        </w:rPr>
        <w:t xml:space="preserve">- </w:t>
      </w:r>
      <w:r w:rsidRPr="00C274F1">
        <w:rPr>
          <w:rFonts w:asciiTheme="majorBidi" w:hAnsiTheme="majorBidi" w:cs="Times New Roman"/>
          <w:rtl/>
        </w:rPr>
        <w:t>تجنب لبس الملابس الضيقة على الذراع و ضع الساعة في الذراع الاخرى و تجنب لبس الأزرار في الرسغ و لا تضع شريطا أو عصابة في تلك الذراع و لاتضع حزام الحقيبة عل كتف تلك الذراع و لا تحمل الحقيبة النسائية في تلك الذراع و لا تحمل أغراضا ثقيلة في تلك الذراع</w:t>
      </w:r>
    </w:p>
    <w:p w14:paraId="3C261CC6"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8</w:t>
      </w:r>
      <w:r w:rsidRPr="00C274F1">
        <w:rPr>
          <w:rFonts w:asciiTheme="majorBidi" w:hAnsiTheme="majorBidi" w:cs="Times New Roman"/>
        </w:rPr>
        <w:t xml:space="preserve">- </w:t>
      </w:r>
      <w:r w:rsidRPr="00C274F1">
        <w:rPr>
          <w:rFonts w:asciiTheme="majorBidi" w:hAnsiTheme="majorBidi" w:cs="Times New Roman"/>
          <w:rtl/>
        </w:rPr>
        <w:t>تجنب كل أنواع الرياضة التي يكون فيها احتكاك جسدي عنيف</w:t>
      </w:r>
    </w:p>
    <w:p w14:paraId="1D2AB2D2"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9</w:t>
      </w:r>
      <w:r w:rsidRPr="00C274F1">
        <w:rPr>
          <w:rFonts w:asciiTheme="majorBidi" w:hAnsiTheme="majorBidi" w:cs="Times New Roman"/>
        </w:rPr>
        <w:t xml:space="preserve">- </w:t>
      </w:r>
      <w:r w:rsidRPr="00C274F1">
        <w:rPr>
          <w:rFonts w:asciiTheme="majorBidi" w:hAnsiTheme="majorBidi" w:cs="Times New Roman"/>
          <w:rtl/>
        </w:rPr>
        <w:t>تجنب النوم على الذراع التي بها الوصلة و ضع مخدة أسفل من الوصلة لتساعد في تخفيف الانتفاخ</w:t>
      </w:r>
    </w:p>
    <w:p w14:paraId="0A1AE26E"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10</w:t>
      </w:r>
      <w:r w:rsidRPr="00C274F1">
        <w:rPr>
          <w:rFonts w:asciiTheme="majorBidi" w:hAnsiTheme="majorBidi" w:cs="Times New Roman"/>
        </w:rPr>
        <w:t xml:space="preserve">- </w:t>
      </w:r>
      <w:r w:rsidRPr="00C274F1">
        <w:rPr>
          <w:rFonts w:asciiTheme="majorBidi" w:hAnsiTheme="majorBidi" w:cs="Times New Roman"/>
          <w:rtl/>
        </w:rPr>
        <w:t>تجنب أخد عينات الدم أو وضع ابرة وريدية أو قياس ضغط الدم في الذراع التي بها الوصلة و تأكد من ابلاغ التمريض بذلك</w:t>
      </w:r>
    </w:p>
    <w:p w14:paraId="446D5C05"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11</w:t>
      </w:r>
      <w:r w:rsidRPr="00C274F1">
        <w:rPr>
          <w:rFonts w:asciiTheme="majorBidi" w:hAnsiTheme="majorBidi" w:cs="Times New Roman"/>
        </w:rPr>
        <w:t xml:space="preserve">- </w:t>
      </w:r>
      <w:r w:rsidRPr="00C274F1">
        <w:rPr>
          <w:rFonts w:asciiTheme="majorBidi" w:hAnsiTheme="majorBidi" w:cs="Times New Roman"/>
          <w:rtl/>
        </w:rPr>
        <w:t>قبل كل جلسة اغسل يدك و اغسل الوصلة بماء دافئ و صابون مضاد للجراثيم</w:t>
      </w:r>
    </w:p>
    <w:p w14:paraId="326FFF4A" w14:textId="65F069E2"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12</w:t>
      </w:r>
      <w:r w:rsidRPr="00C274F1">
        <w:rPr>
          <w:rFonts w:asciiTheme="majorBidi" w:hAnsiTheme="majorBidi" w:cs="Times New Roman"/>
        </w:rPr>
        <w:t xml:space="preserve">- </w:t>
      </w:r>
      <w:r w:rsidRPr="00C274F1">
        <w:rPr>
          <w:rFonts w:asciiTheme="majorBidi" w:hAnsiTheme="majorBidi" w:cs="Times New Roman"/>
          <w:rtl/>
        </w:rPr>
        <w:t xml:space="preserve">تستطيع استخدام سائل </w:t>
      </w:r>
      <w:r w:rsidRPr="00C274F1">
        <w:rPr>
          <w:rFonts w:asciiTheme="majorBidi" w:hAnsiTheme="majorBidi" w:cs="Times New Roman"/>
        </w:rPr>
        <w:t xml:space="preserve">(Lidocaine) </w:t>
      </w:r>
      <w:r w:rsidRPr="00C274F1">
        <w:rPr>
          <w:rFonts w:asciiTheme="majorBidi" w:hAnsiTheme="majorBidi" w:cs="Times New Roman"/>
          <w:rtl/>
        </w:rPr>
        <w:t xml:space="preserve">أو بخاخ </w:t>
      </w:r>
      <w:r w:rsidRPr="00C274F1">
        <w:rPr>
          <w:rFonts w:asciiTheme="majorBidi" w:hAnsiTheme="majorBidi" w:cs="Times New Roman"/>
        </w:rPr>
        <w:t>(</w:t>
      </w:r>
      <w:proofErr w:type="spellStart"/>
      <w:r w:rsidRPr="00C274F1">
        <w:rPr>
          <w:rFonts w:asciiTheme="majorBidi" w:hAnsiTheme="majorBidi" w:cs="Times New Roman"/>
        </w:rPr>
        <w:t>Chloroethone</w:t>
      </w:r>
      <w:proofErr w:type="spellEnd"/>
      <w:r w:rsidRPr="00C274F1">
        <w:rPr>
          <w:rFonts w:asciiTheme="majorBidi" w:hAnsiTheme="majorBidi" w:cs="Times New Roman"/>
        </w:rPr>
        <w:t>)</w:t>
      </w:r>
      <w:r w:rsidR="001F5261">
        <w:rPr>
          <w:rFonts w:asciiTheme="majorBidi" w:hAnsiTheme="majorBidi" w:cs="Times New Roman" w:hint="cs"/>
          <w:rtl/>
        </w:rPr>
        <w:t xml:space="preserve"> </w:t>
      </w:r>
      <w:r w:rsidRPr="00C274F1">
        <w:rPr>
          <w:rFonts w:asciiTheme="majorBidi" w:hAnsiTheme="majorBidi" w:cs="Times New Roman"/>
          <w:rtl/>
        </w:rPr>
        <w:t xml:space="preserve">قبل الجلسة ب 5-10 دقائق أو دهان </w:t>
      </w:r>
      <w:r w:rsidRPr="00C274F1">
        <w:rPr>
          <w:rFonts w:asciiTheme="majorBidi" w:hAnsiTheme="majorBidi" w:cs="Times New Roman"/>
        </w:rPr>
        <w:t>(</w:t>
      </w:r>
      <w:proofErr w:type="spellStart"/>
      <w:r w:rsidRPr="00C274F1">
        <w:rPr>
          <w:rFonts w:asciiTheme="majorBidi" w:hAnsiTheme="majorBidi" w:cs="Times New Roman"/>
        </w:rPr>
        <w:t>Emla</w:t>
      </w:r>
      <w:proofErr w:type="spellEnd"/>
      <w:r w:rsidRPr="00C274F1">
        <w:rPr>
          <w:rFonts w:asciiTheme="majorBidi" w:hAnsiTheme="majorBidi" w:cs="Times New Roman"/>
        </w:rPr>
        <w:t xml:space="preserve">, </w:t>
      </w:r>
      <w:proofErr w:type="spellStart"/>
      <w:r w:rsidRPr="00C274F1">
        <w:rPr>
          <w:rFonts w:asciiTheme="majorBidi" w:hAnsiTheme="majorBidi" w:cs="Times New Roman"/>
        </w:rPr>
        <w:t>Topicaine</w:t>
      </w:r>
      <w:proofErr w:type="spellEnd"/>
      <w:r w:rsidRPr="00C274F1">
        <w:rPr>
          <w:rFonts w:asciiTheme="majorBidi" w:hAnsiTheme="majorBidi" w:cs="Times New Roman"/>
        </w:rPr>
        <w:t xml:space="preserve">) </w:t>
      </w:r>
      <w:r w:rsidR="001F5261">
        <w:rPr>
          <w:rFonts w:asciiTheme="majorBidi" w:hAnsiTheme="majorBidi" w:cs="Times New Roman" w:hint="cs"/>
          <w:rtl/>
        </w:rPr>
        <w:t xml:space="preserve"> </w:t>
      </w:r>
      <w:r w:rsidRPr="00C274F1">
        <w:rPr>
          <w:rFonts w:asciiTheme="majorBidi" w:hAnsiTheme="majorBidi" w:cs="Times New Roman"/>
          <w:rtl/>
        </w:rPr>
        <w:t>قبل الجلسة بساعة لتخفيف الألم الذي يتسبب به غرز الابر في الوصلة لتوصيل الجهاز</w:t>
      </w:r>
    </w:p>
    <w:p w14:paraId="0DA17AB3"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13</w:t>
      </w:r>
      <w:r w:rsidRPr="00C274F1">
        <w:rPr>
          <w:rFonts w:asciiTheme="majorBidi" w:hAnsiTheme="majorBidi" w:cs="Times New Roman"/>
        </w:rPr>
        <w:t xml:space="preserve">- </w:t>
      </w:r>
      <w:r w:rsidRPr="00C274F1">
        <w:rPr>
          <w:rFonts w:asciiTheme="majorBidi" w:hAnsiTheme="majorBidi" w:cs="Times New Roman"/>
          <w:rtl/>
        </w:rPr>
        <w:t>عليك بتجنب الزيادة الكبيرة في الوزن بين الجلسات (أي أكثر من 2.5 كيلو) لأن سحب كمية كبيرة من السوائل خلال جلسة واحدة قد يتسبب في هبوط ضغط الدم مما قد يؤذي الوصلة</w:t>
      </w:r>
    </w:p>
    <w:p w14:paraId="06ECDD14" w14:textId="77777777" w:rsidR="00C274F1" w:rsidRPr="00C274F1" w:rsidRDefault="00C274F1" w:rsidP="00A8080D">
      <w:pPr>
        <w:bidi/>
        <w:spacing w:after="0" w:line="240" w:lineRule="auto"/>
        <w:jc w:val="both"/>
        <w:rPr>
          <w:rFonts w:asciiTheme="majorBidi" w:hAnsiTheme="majorBidi" w:cs="Times New Roman"/>
          <w:rtl/>
        </w:rPr>
      </w:pPr>
      <w:r w:rsidRPr="00C274F1">
        <w:rPr>
          <w:rFonts w:asciiTheme="majorBidi" w:hAnsiTheme="majorBidi" w:cs="Times New Roman"/>
          <w:rtl/>
        </w:rPr>
        <w:t>14</w:t>
      </w:r>
      <w:r w:rsidRPr="00C274F1">
        <w:rPr>
          <w:rFonts w:asciiTheme="majorBidi" w:hAnsiTheme="majorBidi" w:cs="Times New Roman"/>
        </w:rPr>
        <w:t xml:space="preserve">- </w:t>
      </w:r>
      <w:r w:rsidRPr="00C274F1">
        <w:rPr>
          <w:rFonts w:asciiTheme="majorBidi" w:hAnsiTheme="majorBidi" w:cs="Times New Roman"/>
          <w:rtl/>
        </w:rPr>
        <w:t>تستطيع رفع الضماد من الوصلة بعد 4-6 ساعات من انتهاء الجلسة ان لم يكن هناك نزيف و تجنب حك مكان الجرح أو ازالة قشرة الجرح</w:t>
      </w:r>
    </w:p>
    <w:p w14:paraId="47E9F6A5"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15- حين لا يمكن الوصول إلى تدفق دم من الوصلة إلى الجهاز بمعدل 300 مل/دقيقة أو حين يرتفع الضغط الوريدي و الذي يعبر عن عودة الدم من الجهاز الى المريض عن 200 أو ينخفض الضغط الشرياني و الذي يعبر عن سحب الدم من المريض إلى الجهاز عن -200 فإن ذلك قد يعني أن هناك خلل في الوصلة كضيق (في الناحية الوريدية أو الناحية الشريانية) أو بداية تجلط (كما هو موضح في الصورتين 4 &amp; 5).</w:t>
      </w:r>
    </w:p>
    <w:p w14:paraId="75A8027D"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16- عليك بابلاغ طبيب الكلى أو وحدة الكلى بالتالي:</w:t>
      </w:r>
    </w:p>
    <w:p w14:paraId="49745A7D" w14:textId="77777777" w:rsidR="00C274F1" w:rsidRPr="00C274F1" w:rsidRDefault="00C274F1" w:rsidP="00C274F1">
      <w:pPr>
        <w:bidi/>
        <w:spacing w:before="60" w:after="0" w:line="240" w:lineRule="auto"/>
        <w:jc w:val="both"/>
        <w:rPr>
          <w:rFonts w:asciiTheme="majorBidi" w:hAnsiTheme="majorBidi" w:cs="Times New Roman"/>
        </w:rPr>
      </w:pPr>
      <w:r w:rsidRPr="00C274F1">
        <w:rPr>
          <w:rFonts w:asciiTheme="majorBidi" w:hAnsiTheme="majorBidi" w:cs="Times New Roman"/>
          <w:rtl/>
        </w:rPr>
        <w:t>            أ- اختفاء الارتعاش أو النبض فوق الوصلة</w:t>
      </w:r>
    </w:p>
    <w:p w14:paraId="0FC0489A"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            ب- احمرار أو سخونة أو انتفاخ مكان الوصلة</w:t>
      </w:r>
    </w:p>
    <w:p w14:paraId="5EADF198"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            ج- خروج افرازات صديدية او غيرها من الوصلة</w:t>
      </w:r>
    </w:p>
    <w:p w14:paraId="51B64380" w14:textId="0634CBB0" w:rsidR="00C274F1" w:rsidRPr="00C274F1" w:rsidRDefault="00C274F1" w:rsidP="001F5261">
      <w:pPr>
        <w:bidi/>
        <w:spacing w:before="60" w:after="0" w:line="240" w:lineRule="auto"/>
        <w:jc w:val="both"/>
        <w:rPr>
          <w:rFonts w:asciiTheme="majorBidi" w:hAnsiTheme="majorBidi" w:cs="Times New Roman"/>
          <w:rtl/>
        </w:rPr>
      </w:pPr>
      <w:r w:rsidRPr="00C274F1">
        <w:rPr>
          <w:rFonts w:asciiTheme="majorBidi" w:hAnsiTheme="majorBidi" w:cs="Times New Roman"/>
          <w:rtl/>
        </w:rPr>
        <w:t>            د- عدم القدرة على تحريك الاصابع في الدراع التي بها الوصلة</w:t>
      </w:r>
      <w:r w:rsidR="001F5261">
        <w:rPr>
          <w:rFonts w:asciiTheme="majorBidi" w:hAnsiTheme="majorBidi" w:cs="Times New Roman" w:hint="cs"/>
          <w:rtl/>
        </w:rPr>
        <w:t>.</w:t>
      </w:r>
    </w:p>
    <w:p w14:paraId="6B619F91" w14:textId="5CDF5C6B" w:rsidR="00C274F1" w:rsidRPr="00A8080D" w:rsidRDefault="00C274F1" w:rsidP="001F5261">
      <w:pPr>
        <w:bidi/>
        <w:spacing w:before="60" w:after="0" w:line="240" w:lineRule="auto"/>
        <w:jc w:val="both"/>
        <w:rPr>
          <w:rFonts w:asciiTheme="majorBidi" w:hAnsiTheme="majorBidi" w:cs="Times New Roman"/>
          <w:sz w:val="24"/>
          <w:szCs w:val="24"/>
          <w:rtl/>
        </w:rPr>
      </w:pPr>
      <w:r w:rsidRPr="00A8080D">
        <w:rPr>
          <w:rFonts w:asciiTheme="majorBidi" w:hAnsiTheme="majorBidi" w:cs="Times New Roman"/>
          <w:b/>
          <w:bCs/>
          <w:sz w:val="24"/>
          <w:szCs w:val="24"/>
          <w:u w:val="single"/>
          <w:rtl/>
        </w:rPr>
        <w:t>التمارين التي ينصح بعملها لجعل فرص نمو الوصلة الشريانية الوريدية الطبيعية أفضل (الصور 5، 6 &amp; 7):</w:t>
      </w:r>
    </w:p>
    <w:p w14:paraId="1B338047"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b/>
          <w:bCs/>
          <w:u w:val="single"/>
          <w:rtl/>
        </w:rPr>
        <w:t>1-</w:t>
      </w:r>
      <w:r w:rsidRPr="00C274F1">
        <w:rPr>
          <w:rFonts w:asciiTheme="majorBidi" w:hAnsiTheme="majorBidi" w:cs="Times New Roman"/>
          <w:rtl/>
        </w:rPr>
        <w:t> هذا التمرين للوصلة الشريانية الوريدية الموجودة في الساعد والموجودة في العضد ويبدء فيه قبل العمليه بإسبوعين والاستمرار بعد العملية.</w:t>
      </w:r>
      <w:r w:rsidRPr="00C274F1">
        <w:rPr>
          <w:rFonts w:asciiTheme="majorBidi" w:hAnsiTheme="majorBidi" w:cs="Times New Roman"/>
          <w:rtl/>
        </w:rPr>
        <w:br/>
        <w:t>إمسك بكره طرية أو مقبض وأنزل ذراعك لتوازي جسمك واعصر الكرة وأطلقها عدة مرات لخمس دقائق وأعد التمرين 3-4 مرات يوميا.</w:t>
      </w:r>
    </w:p>
    <w:p w14:paraId="21CCEE59" w14:textId="03E3E79E" w:rsidR="00C274F1" w:rsidRPr="00C274F1" w:rsidRDefault="00C274F1" w:rsidP="00AB7D53">
      <w:pPr>
        <w:bidi/>
        <w:spacing w:before="60" w:after="0" w:line="240" w:lineRule="auto"/>
        <w:rPr>
          <w:rFonts w:asciiTheme="majorBidi" w:hAnsiTheme="majorBidi" w:cs="Times New Roman"/>
          <w:rtl/>
        </w:rPr>
      </w:pPr>
      <w:r w:rsidRPr="00C274F1">
        <w:rPr>
          <w:rFonts w:asciiTheme="majorBidi" w:hAnsiTheme="majorBidi" w:cs="Times New Roman"/>
          <w:b/>
          <w:bCs/>
          <w:u w:val="single"/>
        </w:rPr>
        <w:t>-</w:t>
      </w:r>
      <w:r w:rsidR="001F5261" w:rsidRPr="00C274F1">
        <w:rPr>
          <w:rFonts w:asciiTheme="majorBidi" w:hAnsiTheme="majorBidi" w:cs="Times New Roman"/>
          <w:b/>
          <w:bCs/>
          <w:u w:val="single"/>
        </w:rPr>
        <w:t>2</w:t>
      </w:r>
      <w:r w:rsidR="00AB7D53" w:rsidRPr="00AB7D53">
        <w:rPr>
          <w:rFonts w:asciiTheme="majorBidi" w:hAnsiTheme="majorBidi" w:cs="Times New Roman" w:hint="cs"/>
          <w:rtl/>
        </w:rPr>
        <w:t xml:space="preserve"> </w:t>
      </w:r>
      <w:r w:rsidRPr="00C274F1">
        <w:rPr>
          <w:rFonts w:asciiTheme="majorBidi" w:hAnsiTheme="majorBidi" w:cs="Times New Roman"/>
          <w:rtl/>
        </w:rPr>
        <w:t>هذا</w:t>
      </w:r>
      <w:r w:rsidR="00AB7D53">
        <w:rPr>
          <w:rFonts w:asciiTheme="majorBidi" w:hAnsiTheme="majorBidi" w:cs="Times New Roman" w:hint="cs"/>
          <w:rtl/>
        </w:rPr>
        <w:t xml:space="preserve"> </w:t>
      </w:r>
      <w:r w:rsidRPr="00C274F1">
        <w:rPr>
          <w:rFonts w:asciiTheme="majorBidi" w:hAnsiTheme="majorBidi" w:cs="Times New Roman"/>
          <w:rtl/>
        </w:rPr>
        <w:t>التمرين للوصله الشريانية الوريدية الموجودة في العضد فقط ويمكن البدء فيه قبل العملية بإسبوعين و الاستمرار به بعد العملية</w:t>
      </w:r>
      <w:r w:rsidRPr="00C274F1">
        <w:rPr>
          <w:rFonts w:asciiTheme="majorBidi" w:hAnsiTheme="majorBidi" w:cs="Times New Roman"/>
        </w:rPr>
        <w:t>. </w:t>
      </w:r>
      <w:r w:rsidRPr="00C274F1">
        <w:rPr>
          <w:rFonts w:asciiTheme="majorBidi" w:hAnsiTheme="majorBidi" w:cs="Times New Roman"/>
        </w:rPr>
        <w:br/>
      </w:r>
      <w:r w:rsidRPr="00C274F1">
        <w:rPr>
          <w:rFonts w:asciiTheme="majorBidi" w:hAnsiTheme="majorBidi" w:cs="Times New Roman"/>
          <w:rtl/>
        </w:rPr>
        <w:t>أرح الساعد على طاولة وأحمل ثقل بوزن 1-2 كيلو بيدك وأرفعـه مثنيا الكوع لعدة ثواني وأنزله عدة مرات لدقيقه وأعد التمرين 3-5 مرات يوميا</w:t>
      </w:r>
    </w:p>
    <w:p w14:paraId="4DE09BE8" w14:textId="67AFF812" w:rsidR="00C274F1" w:rsidRPr="00C274F1" w:rsidRDefault="00C274F1" w:rsidP="00AB7D53">
      <w:pPr>
        <w:bidi/>
        <w:spacing w:before="60" w:after="0" w:line="240" w:lineRule="auto"/>
        <w:rPr>
          <w:rFonts w:asciiTheme="majorBidi" w:hAnsiTheme="majorBidi" w:cs="Times New Roman"/>
          <w:rtl/>
        </w:rPr>
      </w:pPr>
      <w:r w:rsidRPr="00C274F1">
        <w:rPr>
          <w:rFonts w:asciiTheme="majorBidi" w:hAnsiTheme="majorBidi" w:cs="Times New Roman"/>
          <w:b/>
          <w:bCs/>
          <w:u w:val="single"/>
        </w:rPr>
        <w:t>-</w:t>
      </w:r>
      <w:r w:rsidR="00AB7D53" w:rsidRPr="00C274F1">
        <w:rPr>
          <w:rFonts w:asciiTheme="majorBidi" w:hAnsiTheme="majorBidi" w:cs="Times New Roman"/>
          <w:b/>
          <w:bCs/>
          <w:u w:val="single"/>
        </w:rPr>
        <w:t>3</w:t>
      </w:r>
      <w:r w:rsidR="00AB7D53" w:rsidRPr="00AB7D53">
        <w:rPr>
          <w:rFonts w:asciiTheme="majorBidi" w:hAnsiTheme="majorBidi" w:cs="Times New Roman" w:hint="cs"/>
          <w:rtl/>
        </w:rPr>
        <w:t xml:space="preserve"> </w:t>
      </w:r>
      <w:r w:rsidRPr="00C274F1">
        <w:rPr>
          <w:rFonts w:asciiTheme="majorBidi" w:hAnsiTheme="majorBidi" w:cs="Times New Roman"/>
          <w:rtl/>
        </w:rPr>
        <w:t>هذا التمرين فقط للوصلة الشريانية الوريدية الموجودة في الساعد ويبدأ به بعد العمليه بإسبوعين على الأقل بعد أن يخف انتفاخ الذراع</w:t>
      </w:r>
      <w:r w:rsidRPr="00C274F1">
        <w:rPr>
          <w:rFonts w:asciiTheme="majorBidi" w:hAnsiTheme="majorBidi" w:cs="Times New Roman"/>
        </w:rPr>
        <w:t>.</w:t>
      </w:r>
      <w:r w:rsidRPr="00C274F1">
        <w:rPr>
          <w:rFonts w:asciiTheme="majorBidi" w:hAnsiTheme="majorBidi" w:cs="Times New Roman"/>
        </w:rPr>
        <w:br/>
      </w:r>
      <w:r w:rsidRPr="00C274F1">
        <w:rPr>
          <w:rFonts w:asciiTheme="majorBidi" w:hAnsiTheme="majorBidi" w:cs="Times New Roman"/>
          <w:rtl/>
        </w:rPr>
        <w:t>ضع عاصبة على العضد فوق الكوع وتأكد أنها ليست مشدودة وتأكــد من أنك لاتزال تشعر بالإرتعاش فوق الوصلة بعد وضع العاصبة</w:t>
      </w:r>
      <w:r w:rsidRPr="00C274F1">
        <w:rPr>
          <w:rFonts w:asciiTheme="majorBidi" w:hAnsiTheme="majorBidi" w:cs="Times New Roman"/>
        </w:rPr>
        <w:t>.</w:t>
      </w:r>
      <w:r w:rsidRPr="00C274F1">
        <w:rPr>
          <w:rFonts w:asciiTheme="majorBidi" w:hAnsiTheme="majorBidi" w:cs="Times New Roman"/>
        </w:rPr>
        <w:br/>
      </w:r>
      <w:r w:rsidRPr="00C274F1">
        <w:rPr>
          <w:rFonts w:asciiTheme="majorBidi" w:hAnsiTheme="majorBidi" w:cs="Times New Roman"/>
          <w:rtl/>
        </w:rPr>
        <w:t>أنزل ذراعك لتوازي جســـــمك وأعصر كره طريه أو فوطة مطويه لمدة دقيقه أو دقيقتين وأعد التمرين 2-3 صباحا و 2-3 نهارا</w:t>
      </w:r>
      <w:r w:rsidRPr="00C274F1">
        <w:rPr>
          <w:rFonts w:asciiTheme="majorBidi" w:hAnsiTheme="majorBidi" w:cs="Times New Roman"/>
        </w:rPr>
        <w:t>.</w:t>
      </w:r>
    </w:p>
    <w:p w14:paraId="290AD667" w14:textId="6CD064D5" w:rsidR="00C274F1" w:rsidRPr="00A8080D" w:rsidRDefault="00C274F1" w:rsidP="00AB7D53">
      <w:pPr>
        <w:bidi/>
        <w:spacing w:before="60" w:after="0" w:line="240" w:lineRule="auto"/>
        <w:jc w:val="both"/>
        <w:rPr>
          <w:rFonts w:asciiTheme="majorBidi" w:hAnsiTheme="majorBidi" w:cs="Times New Roman"/>
          <w:sz w:val="24"/>
          <w:szCs w:val="24"/>
        </w:rPr>
      </w:pPr>
      <w:r w:rsidRPr="00A8080D">
        <w:rPr>
          <w:rFonts w:asciiTheme="majorBidi" w:hAnsiTheme="majorBidi" w:cs="Times New Roman"/>
          <w:b/>
          <w:bCs/>
          <w:sz w:val="24"/>
          <w:szCs w:val="24"/>
          <w:u w:val="single"/>
          <w:rtl/>
        </w:rPr>
        <w:lastRenderedPageBreak/>
        <w:t>التعامل مع نزيف من الوصله الشريانيه الوريديه ( الطبيعيه أو الصناعيه ):</w:t>
      </w:r>
    </w:p>
    <w:p w14:paraId="07046B12" w14:textId="2338069E" w:rsidR="00C274F1" w:rsidRPr="00C274F1" w:rsidRDefault="00C274F1" w:rsidP="00AB7D53">
      <w:pPr>
        <w:bidi/>
        <w:spacing w:before="60" w:after="0" w:line="240" w:lineRule="auto"/>
        <w:jc w:val="both"/>
        <w:rPr>
          <w:rFonts w:asciiTheme="majorBidi" w:hAnsiTheme="majorBidi" w:cs="Times New Roman"/>
          <w:rtl/>
        </w:rPr>
      </w:pPr>
      <w:r w:rsidRPr="00C274F1">
        <w:rPr>
          <w:rFonts w:asciiTheme="majorBidi" w:hAnsiTheme="majorBidi" w:cs="Times New Roman"/>
          <w:rtl/>
        </w:rPr>
        <w:t>من النادر حدوث نزيف من الوصلة بعد عودة المريض إلى بيته وإن حدث فإنه لا يكون شديد و المهم معرفة العوامل المسببة وطرق التعامل معها</w:t>
      </w:r>
    </w:p>
    <w:p w14:paraId="54882D62" w14:textId="45694CB7" w:rsidR="00C274F1" w:rsidRPr="00C274F1" w:rsidRDefault="00C274F1" w:rsidP="00AB7D53">
      <w:pPr>
        <w:bidi/>
        <w:spacing w:before="60" w:after="0" w:line="240" w:lineRule="auto"/>
        <w:jc w:val="both"/>
        <w:rPr>
          <w:rFonts w:asciiTheme="majorBidi" w:hAnsiTheme="majorBidi" w:cs="Times New Roman"/>
          <w:rtl/>
        </w:rPr>
      </w:pPr>
      <w:r w:rsidRPr="00C274F1">
        <w:rPr>
          <w:rFonts w:asciiTheme="majorBidi" w:hAnsiTheme="majorBidi" w:cs="Times New Roman"/>
          <w:b/>
          <w:bCs/>
          <w:u w:val="single"/>
          <w:rtl/>
        </w:rPr>
        <w:t>أ- العوامل التي تزيد من العرضه للنزيف:</w:t>
      </w:r>
      <w:r w:rsidRPr="00C274F1">
        <w:rPr>
          <w:rFonts w:asciiTheme="majorBidi" w:hAnsiTheme="majorBidi" w:cs="Times New Roman"/>
          <w:b/>
          <w:bCs/>
          <w:rtl/>
        </w:rPr>
        <w:t> </w:t>
      </w:r>
    </w:p>
    <w:p w14:paraId="0741D88E"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1 - عدم إلتئام الجرح أو إلتهابه .</w:t>
      </w:r>
    </w:p>
    <w:p w14:paraId="041D6BCC"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2- ضعف الجلد المغطي للوصله .</w:t>
      </w:r>
    </w:p>
    <w:p w14:paraId="77BD2B07" w14:textId="73C7210B"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3- تورم أو توسع الوصله مع الإحساس بأنها أصلب ونبضها أشد .</w:t>
      </w:r>
    </w:p>
    <w:p w14:paraId="2F28950B"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4- إرتفاع نسبة السيوله ( إرتفاعها عن 2 سم ) .</w:t>
      </w:r>
    </w:p>
    <w:p w14:paraId="3CB913F8" w14:textId="002E53BE" w:rsidR="00C274F1" w:rsidRPr="00C274F1" w:rsidRDefault="00C274F1" w:rsidP="00A8080D">
      <w:pPr>
        <w:bidi/>
        <w:spacing w:before="60" w:after="0" w:line="240" w:lineRule="auto"/>
        <w:jc w:val="both"/>
        <w:rPr>
          <w:rFonts w:asciiTheme="majorBidi" w:hAnsiTheme="majorBidi" w:cs="Times New Roman"/>
          <w:rtl/>
        </w:rPr>
      </w:pPr>
      <w:r w:rsidRPr="00C274F1">
        <w:rPr>
          <w:rFonts w:asciiTheme="majorBidi" w:hAnsiTheme="majorBidi" w:cs="Times New Roman"/>
          <w:rtl/>
        </w:rPr>
        <w:t>5- إرتفاع الضغط الوريدي في الوصله كما يبين جهاز الغسيل .</w:t>
      </w:r>
    </w:p>
    <w:p w14:paraId="64A375D3" w14:textId="2FD095C9" w:rsidR="00C274F1" w:rsidRPr="00C274F1" w:rsidRDefault="00C274F1" w:rsidP="00A8080D">
      <w:pPr>
        <w:bidi/>
        <w:spacing w:before="60" w:after="0" w:line="240" w:lineRule="auto"/>
        <w:jc w:val="both"/>
        <w:rPr>
          <w:rFonts w:asciiTheme="majorBidi" w:hAnsiTheme="majorBidi" w:cs="Times New Roman"/>
          <w:rtl/>
        </w:rPr>
      </w:pPr>
      <w:r w:rsidRPr="00C274F1">
        <w:rPr>
          <w:rFonts w:asciiTheme="majorBidi" w:hAnsiTheme="majorBidi" w:cs="Times New Roman"/>
          <w:b/>
          <w:bCs/>
          <w:u w:val="single"/>
          <w:rtl/>
        </w:rPr>
        <w:t>ب- عدة الطوارئ التي على المريض المعرض للنزيف توفيرها:</w:t>
      </w:r>
      <w:r w:rsidRPr="00C274F1">
        <w:rPr>
          <w:rFonts w:asciiTheme="majorBidi" w:hAnsiTheme="majorBidi" w:cs="Times New Roman"/>
          <w:b/>
          <w:bCs/>
          <w:rtl/>
        </w:rPr>
        <w:t> </w:t>
      </w:r>
    </w:p>
    <w:p w14:paraId="6DEC082D"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1- 16 قطعة شاش مقاس 4 </w:t>
      </w:r>
      <w:r w:rsidRPr="00C274F1">
        <w:rPr>
          <w:rFonts w:asciiTheme="majorBidi" w:hAnsiTheme="majorBidi" w:cs="Times New Roman"/>
        </w:rPr>
        <w:t>X</w:t>
      </w:r>
      <w:r w:rsidRPr="00C274F1">
        <w:rPr>
          <w:rFonts w:asciiTheme="majorBidi" w:hAnsiTheme="majorBidi" w:cs="Times New Roman"/>
          <w:rtl/>
        </w:rPr>
        <w:t> 4</w:t>
      </w:r>
    </w:p>
    <w:p w14:paraId="13028F1A"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2- 2 قطعة شاش مقاس 2 </w:t>
      </w:r>
      <w:r w:rsidRPr="00C274F1">
        <w:rPr>
          <w:rFonts w:asciiTheme="majorBidi" w:hAnsiTheme="majorBidi" w:cs="Times New Roman"/>
        </w:rPr>
        <w:t>X</w:t>
      </w:r>
      <w:r w:rsidRPr="00C274F1">
        <w:rPr>
          <w:rFonts w:asciiTheme="majorBidi" w:hAnsiTheme="majorBidi" w:cs="Times New Roman"/>
          <w:rtl/>
        </w:rPr>
        <w:t> 2</w:t>
      </w:r>
    </w:p>
    <w:p w14:paraId="64388985" w14:textId="590E916A"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3- شريط لاصق .</w:t>
      </w:r>
    </w:p>
    <w:p w14:paraId="7DCE68AB" w14:textId="48236A22" w:rsidR="00C274F1" w:rsidRPr="00C274F1" w:rsidRDefault="00C274F1" w:rsidP="00A8080D">
      <w:pPr>
        <w:bidi/>
        <w:spacing w:before="60" w:after="0" w:line="240" w:lineRule="auto"/>
        <w:jc w:val="both"/>
        <w:rPr>
          <w:rFonts w:asciiTheme="majorBidi" w:hAnsiTheme="majorBidi" w:cs="Times New Roman"/>
          <w:rtl/>
        </w:rPr>
      </w:pPr>
      <w:r w:rsidRPr="00C274F1">
        <w:rPr>
          <w:rFonts w:asciiTheme="majorBidi" w:hAnsiTheme="majorBidi" w:cs="Times New Roman"/>
          <w:rtl/>
        </w:rPr>
        <w:t>4</w:t>
      </w:r>
      <w:r w:rsidRPr="00C274F1">
        <w:rPr>
          <w:rFonts w:asciiTheme="majorBidi" w:hAnsiTheme="majorBidi" w:cs="Times New Roman"/>
          <w:b/>
          <w:bCs/>
          <w:rtl/>
        </w:rPr>
        <w:t>- </w:t>
      </w:r>
      <w:r w:rsidRPr="00C274F1">
        <w:rPr>
          <w:rFonts w:asciiTheme="majorBidi" w:hAnsiTheme="majorBidi" w:cs="Times New Roman"/>
          <w:rtl/>
        </w:rPr>
        <w:t>4 أزواج من القفازات الغير معقمه</w:t>
      </w:r>
    </w:p>
    <w:p w14:paraId="722F928F" w14:textId="1D162F43" w:rsidR="00C274F1" w:rsidRPr="00C274F1" w:rsidRDefault="00C274F1" w:rsidP="00A8080D">
      <w:pPr>
        <w:bidi/>
        <w:spacing w:before="60" w:after="0" w:line="240" w:lineRule="auto"/>
        <w:jc w:val="both"/>
        <w:rPr>
          <w:rFonts w:asciiTheme="majorBidi" w:hAnsiTheme="majorBidi" w:cs="Times New Roman"/>
          <w:rtl/>
        </w:rPr>
      </w:pPr>
      <w:r w:rsidRPr="00C274F1">
        <w:rPr>
          <w:rFonts w:asciiTheme="majorBidi" w:hAnsiTheme="majorBidi" w:cs="Times New Roman"/>
          <w:b/>
          <w:bCs/>
          <w:u w:val="single"/>
          <w:rtl/>
        </w:rPr>
        <w:t>ج- مايجب عمله حين يحدث نزيف من الوصله بعد ترك وحدة الغسيل :</w:t>
      </w:r>
    </w:p>
    <w:p w14:paraId="2616718F"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b/>
          <w:bCs/>
          <w:rtl/>
        </w:rPr>
        <w:t>1- </w:t>
      </w:r>
      <w:r w:rsidRPr="00C274F1">
        <w:rPr>
          <w:rFonts w:asciiTheme="majorBidi" w:hAnsiTheme="majorBidi" w:cs="Times New Roman"/>
          <w:rtl/>
        </w:rPr>
        <w:t>أطلب مساعدة من معك في البيت وإتصل بالطوارئ .</w:t>
      </w:r>
    </w:p>
    <w:p w14:paraId="460F4D4C" w14:textId="19CDDA51"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b/>
          <w:bCs/>
          <w:rtl/>
        </w:rPr>
        <w:t>2- </w:t>
      </w:r>
      <w:r w:rsidRPr="00C274F1">
        <w:rPr>
          <w:rFonts w:asciiTheme="majorBidi" w:hAnsiTheme="majorBidi" w:cs="Times New Roman"/>
          <w:rtl/>
        </w:rPr>
        <w:t>ضع الشاش على مصدر النزيف وإضغط عليه بأطراف أصابعك بقوة . إستخــــدم محارم ورقيه إن لم يكن لديك شاش</w:t>
      </w:r>
    </w:p>
    <w:p w14:paraId="541527FD"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b/>
          <w:bCs/>
          <w:rtl/>
        </w:rPr>
        <w:t>3- </w:t>
      </w:r>
      <w:r w:rsidRPr="00C274F1">
        <w:rPr>
          <w:rFonts w:asciiTheme="majorBidi" w:hAnsiTheme="majorBidi" w:cs="Times New Roman"/>
          <w:rtl/>
        </w:rPr>
        <w:t>إن لم يتوقف النزيف قم بالضغط بهدوء على مكان الشريان المرتبط بالوصلة الشريانية الوريدية</w:t>
      </w:r>
    </w:p>
    <w:p w14:paraId="4AABE469" w14:textId="564597D9"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b/>
          <w:bCs/>
          <w:rtl/>
        </w:rPr>
        <w:t>4- </w:t>
      </w:r>
      <w:r w:rsidRPr="00C274F1">
        <w:rPr>
          <w:rFonts w:asciiTheme="majorBidi" w:hAnsiTheme="majorBidi" w:cs="Times New Roman"/>
          <w:rtl/>
        </w:rPr>
        <w:t>توجه إلى الطوارئ فورا</w:t>
      </w:r>
    </w:p>
    <w:p w14:paraId="5561ACB6" w14:textId="46B9CC25" w:rsidR="00C274F1" w:rsidRPr="00C274F1" w:rsidRDefault="00C274F1" w:rsidP="00A8080D">
      <w:pPr>
        <w:bidi/>
        <w:spacing w:before="60" w:after="0" w:line="240" w:lineRule="auto"/>
        <w:jc w:val="both"/>
        <w:rPr>
          <w:rFonts w:asciiTheme="majorBidi" w:hAnsiTheme="majorBidi" w:cs="Times New Roman"/>
          <w:rtl/>
        </w:rPr>
      </w:pPr>
      <w:r w:rsidRPr="00C274F1">
        <w:rPr>
          <w:rFonts w:asciiTheme="majorBidi" w:hAnsiTheme="majorBidi" w:cs="Times New Roman"/>
          <w:b/>
          <w:bCs/>
          <w:u w:val="single"/>
          <w:rtl/>
        </w:rPr>
        <w:t>قسطرة الغسيل:</w:t>
      </w:r>
    </w:p>
    <w:p w14:paraId="1F2BA95F" w14:textId="296DA65D"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            هي أنبوبة توضع في أحد الأوردة الرئيسية في العنق أو الصدر أو الفخد ويتم وضعها في الجناح أو في غرفة العمليات أو في قسم الأشعة. الجزء الخارجي من القسطرة يتفرع الى انبوبتين احداهما حمراء الرأس (الشريانية) لأخد الدم من المريض الى الجهاز و الثانية زرقاء الرأس (وريدية) لاعادة الدم الى المريض. و هناك نوعان من قساطر الغسيل. مؤقتة و يمكن إبقاؤها لبضعة أسابيع فقط إن كانت في العنق أو الصدر أو لأيام فقط إن كانت في الفخذ و شبه الدائمة و التي يمكن إبقاؤها لأشهر.</w:t>
      </w:r>
    </w:p>
    <w:p w14:paraId="690D6086" w14:textId="27B5AABE"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            و يمكن استخدام القسطرة فورا لكنها أكثر بكثير عرضة للاصابة بالالتهابات البكتيرية والتي قد تكون شديدة جدا و خطيرة بسبب وصول البكتيريا إلى الدم مسببة حرارة و رجفة و هبوط في ضغط الدم وأكثر عرضة للتجلط كما أنها أقل كفاءة من الوصلة من ناحية تدفق الدم كما أن بقاء القسطرة في الأوردة الرئيسية لمدد طويلة يتسبب بضيق تلك الأوردة مما قد يقلل من فرص نجاح إنشاء الوصلة الشريانية الوريدية لاحقا. لذا فانه يجب تجنبها الا ان كان هناك ضرورة للبدء بالغسيل للمريض فورا كحالة طارئة أو ان تجلطت الوصلة الشريانية الوريدية و يحتاج المريض الى الاستمرار في جلسات الغسيل الى ان يتم انشاء الوصلة الجديدة.</w:t>
      </w:r>
    </w:p>
    <w:p w14:paraId="413CEBAB"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            و يجب على مريض الغسيل:</w:t>
      </w:r>
    </w:p>
    <w:p w14:paraId="5929C3AE"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1- أن يبقي مكان القسطرة نظيف و جاف و يتجنب وصول الماء اليه عند الاستحمام.</w:t>
      </w:r>
    </w:p>
    <w:p w14:paraId="3244CBC5" w14:textId="2172559B"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2- إن سقط الضماد فعليه غسل يديه جيدا ووضع ضماد جديد ونظيف مقاس </w:t>
      </w:r>
      <w:r w:rsidRPr="00C274F1">
        <w:rPr>
          <w:rFonts w:asciiTheme="majorBidi" w:hAnsiTheme="majorBidi" w:cs="Times New Roman"/>
          <w:b/>
          <w:bCs/>
          <w:rtl/>
        </w:rPr>
        <w:t>4 </w:t>
      </w:r>
      <w:r w:rsidRPr="00C274F1">
        <w:rPr>
          <w:rFonts w:asciiTheme="majorBidi" w:hAnsiTheme="majorBidi" w:cs="Times New Roman"/>
          <w:b/>
          <w:bCs/>
        </w:rPr>
        <w:t>X</w:t>
      </w:r>
      <w:r w:rsidRPr="00C274F1">
        <w:rPr>
          <w:rFonts w:asciiTheme="majorBidi" w:hAnsiTheme="majorBidi" w:cs="Times New Roman"/>
          <w:b/>
          <w:bCs/>
          <w:rtl/>
        </w:rPr>
        <w:t> 4</w:t>
      </w:r>
      <w:r w:rsidRPr="00C274F1">
        <w:rPr>
          <w:rFonts w:asciiTheme="majorBidi" w:hAnsiTheme="majorBidi" w:cs="Times New Roman"/>
          <w:rtl/>
        </w:rPr>
        <w:t> على مكان خروج القسطرة و التوجه لوحدة الغسيل لاستبدالها.</w:t>
      </w:r>
    </w:p>
    <w:p w14:paraId="144A0B14"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3-  تجنب لمس القسطرة و تجنب استخدام آلات حادة بالقرب منها</w:t>
      </w:r>
    </w:p>
    <w:p w14:paraId="7797AED1" w14:textId="77777777" w:rsidR="00C274F1" w:rsidRP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4- لبس قناع حين تقوم الممرضة بتوصيل القسطرة الى جهاز الغسيل.</w:t>
      </w:r>
    </w:p>
    <w:p w14:paraId="111A7CBE" w14:textId="3F9E068D" w:rsidR="00C274F1" w:rsidRDefault="00C274F1" w:rsidP="00C274F1">
      <w:pPr>
        <w:bidi/>
        <w:spacing w:before="60" w:after="0" w:line="240" w:lineRule="auto"/>
        <w:jc w:val="both"/>
        <w:rPr>
          <w:rFonts w:asciiTheme="majorBidi" w:hAnsiTheme="majorBidi" w:cs="Times New Roman"/>
          <w:rtl/>
        </w:rPr>
      </w:pPr>
      <w:r w:rsidRPr="00C274F1">
        <w:rPr>
          <w:rFonts w:asciiTheme="majorBidi" w:hAnsiTheme="majorBidi" w:cs="Times New Roman"/>
          <w:rtl/>
        </w:rPr>
        <w:t xml:space="preserve">5- التوجه الى وحدة الغسيل او قسم الطوارئ في حالة وجود نزيف أو افرازات صديدية من مكان خروج القسطرة من الجلد أو احمرار </w:t>
      </w:r>
      <w:proofErr w:type="gramStart"/>
      <w:r w:rsidRPr="00C274F1">
        <w:rPr>
          <w:rFonts w:asciiTheme="majorBidi" w:hAnsiTheme="majorBidi" w:cs="Times New Roman"/>
          <w:rtl/>
        </w:rPr>
        <w:t>و انتفاخ</w:t>
      </w:r>
      <w:proofErr w:type="gramEnd"/>
      <w:r w:rsidRPr="00C274F1">
        <w:rPr>
          <w:rFonts w:asciiTheme="majorBidi" w:hAnsiTheme="majorBidi" w:cs="Times New Roman"/>
          <w:rtl/>
        </w:rPr>
        <w:t xml:space="preserve"> المكان أو في حالة وجود ارتفاع في درجة الحرارة أو في حالة تحرك القسطرة و خروجها من مكانها.</w:t>
      </w:r>
    </w:p>
    <w:p w14:paraId="0573F04B" w14:textId="77777777" w:rsidR="009617B4" w:rsidRDefault="009617B4" w:rsidP="009617B4">
      <w:pPr>
        <w:bidi/>
        <w:spacing w:before="60" w:after="0" w:line="240" w:lineRule="auto"/>
        <w:jc w:val="both"/>
        <w:rPr>
          <w:rFonts w:asciiTheme="majorBidi" w:hAnsiTheme="majorBidi" w:cs="Times New Roman"/>
          <w:rtl/>
        </w:rPr>
      </w:pPr>
    </w:p>
    <w:p w14:paraId="6FA1172A" w14:textId="35F4FBB3" w:rsidR="009617B4" w:rsidRPr="00C274F1" w:rsidRDefault="009617B4" w:rsidP="009617B4">
      <w:pPr>
        <w:bidi/>
        <w:spacing w:before="60" w:after="0" w:line="240" w:lineRule="auto"/>
        <w:jc w:val="both"/>
        <w:rPr>
          <w:rFonts w:asciiTheme="majorBidi" w:hAnsiTheme="majorBidi" w:cs="Times New Roman"/>
          <w:rtl/>
        </w:rPr>
      </w:pPr>
      <w:proofErr w:type="spellStart"/>
      <w:r>
        <w:rPr>
          <w:rFonts w:asciiTheme="majorBidi" w:hAnsiTheme="majorBidi" w:cs="Times New Roman" w:hint="cs"/>
          <w:rtl/>
        </w:rPr>
        <w:t>د.علي</w:t>
      </w:r>
      <w:proofErr w:type="spellEnd"/>
      <w:r>
        <w:rPr>
          <w:rFonts w:asciiTheme="majorBidi" w:hAnsiTheme="majorBidi" w:cs="Times New Roman" w:hint="cs"/>
          <w:rtl/>
        </w:rPr>
        <w:t xml:space="preserve"> السهو</w:t>
      </w:r>
    </w:p>
    <w:p w14:paraId="5768121B" w14:textId="6E940D22" w:rsidR="00886DAB" w:rsidRDefault="00410DB4" w:rsidP="00886DAB">
      <w:pPr>
        <w:bidi/>
        <w:spacing w:before="60" w:after="0" w:line="240" w:lineRule="auto"/>
        <w:jc w:val="both"/>
        <w:rPr>
          <w:rFonts w:asciiTheme="majorBidi" w:hAnsiTheme="majorBidi" w:cs="Times New Roman"/>
        </w:rPr>
      </w:pPr>
      <w:r w:rsidRPr="00410DB4">
        <w:rPr>
          <w:rFonts w:asciiTheme="majorBidi" w:hAnsiTheme="majorBidi" w:cs="Times New Roman"/>
          <w:noProof/>
          <w:rtl/>
          <w:lang w:bidi="ar-KW"/>
        </w:rPr>
        <w:drawing>
          <wp:anchor distT="0" distB="0" distL="114300" distR="114300" simplePos="0" relativeHeight="251659264" behindDoc="0" locked="0" layoutInCell="1" allowOverlap="1" wp14:anchorId="714268FA" wp14:editId="1D64F17F">
            <wp:simplePos x="0" y="0"/>
            <wp:positionH relativeFrom="column">
              <wp:posOffset>352425</wp:posOffset>
            </wp:positionH>
            <wp:positionV relativeFrom="paragraph">
              <wp:posOffset>154305</wp:posOffset>
            </wp:positionV>
            <wp:extent cx="2942862" cy="2407091"/>
            <wp:effectExtent l="0" t="0" r="0" b="0"/>
            <wp:wrapNone/>
            <wp:docPr id="1972156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8245" cy="24114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5F6B" w:rsidRPr="00845F6B">
        <w:rPr>
          <w:rFonts w:asciiTheme="majorBidi" w:hAnsiTheme="majorBidi" w:cs="Times New Roman"/>
          <w:noProof/>
          <w:rtl/>
          <w:lang w:bidi="ar-KW"/>
        </w:rPr>
        <w:drawing>
          <wp:anchor distT="0" distB="0" distL="114300" distR="114300" simplePos="0" relativeHeight="251658240" behindDoc="0" locked="0" layoutInCell="1" allowOverlap="1" wp14:anchorId="0E5F80AA" wp14:editId="7BBA7513">
            <wp:simplePos x="0" y="0"/>
            <wp:positionH relativeFrom="column">
              <wp:posOffset>3752215</wp:posOffset>
            </wp:positionH>
            <wp:positionV relativeFrom="paragraph">
              <wp:posOffset>154305</wp:posOffset>
            </wp:positionV>
            <wp:extent cx="3086285" cy="2343150"/>
            <wp:effectExtent l="0" t="0" r="0" b="0"/>
            <wp:wrapNone/>
            <wp:docPr id="30307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6285"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9B45E0" w14:textId="5B405117" w:rsidR="00845F6B" w:rsidRDefault="00845F6B" w:rsidP="00845F6B">
      <w:pPr>
        <w:bidi/>
        <w:spacing w:before="60" w:after="0" w:line="240" w:lineRule="auto"/>
        <w:jc w:val="both"/>
        <w:rPr>
          <w:rFonts w:asciiTheme="majorBidi" w:hAnsiTheme="majorBidi" w:cs="Times New Roman"/>
          <w:lang w:bidi="ar-KW"/>
        </w:rPr>
      </w:pPr>
    </w:p>
    <w:p w14:paraId="14482476" w14:textId="77777777" w:rsidR="00410DB4" w:rsidRDefault="00410DB4" w:rsidP="00410DB4">
      <w:pPr>
        <w:bidi/>
        <w:spacing w:before="60" w:after="0" w:line="240" w:lineRule="auto"/>
        <w:jc w:val="both"/>
        <w:rPr>
          <w:rFonts w:asciiTheme="majorBidi" w:hAnsiTheme="majorBidi" w:cs="Times New Roman"/>
          <w:lang w:bidi="ar-KW"/>
        </w:rPr>
      </w:pPr>
    </w:p>
    <w:p w14:paraId="038038CA" w14:textId="77777777" w:rsidR="00410DB4" w:rsidRDefault="00410DB4" w:rsidP="00410DB4">
      <w:pPr>
        <w:bidi/>
        <w:spacing w:before="60" w:after="0" w:line="240" w:lineRule="auto"/>
        <w:jc w:val="both"/>
        <w:rPr>
          <w:rFonts w:asciiTheme="majorBidi" w:hAnsiTheme="majorBidi" w:cs="Times New Roman"/>
          <w:lang w:bidi="ar-KW"/>
        </w:rPr>
      </w:pPr>
    </w:p>
    <w:p w14:paraId="0D4FE612" w14:textId="77777777" w:rsidR="00410DB4" w:rsidRDefault="00410DB4" w:rsidP="00410DB4">
      <w:pPr>
        <w:bidi/>
        <w:spacing w:before="60" w:after="0" w:line="240" w:lineRule="auto"/>
        <w:jc w:val="both"/>
        <w:rPr>
          <w:rFonts w:asciiTheme="majorBidi" w:hAnsiTheme="majorBidi" w:cs="Times New Roman"/>
          <w:lang w:bidi="ar-KW"/>
        </w:rPr>
      </w:pPr>
    </w:p>
    <w:p w14:paraId="41FCFE84" w14:textId="77777777" w:rsidR="00410DB4" w:rsidRDefault="00410DB4" w:rsidP="00410DB4">
      <w:pPr>
        <w:bidi/>
        <w:spacing w:before="60" w:after="0" w:line="240" w:lineRule="auto"/>
        <w:jc w:val="both"/>
        <w:rPr>
          <w:rFonts w:asciiTheme="majorBidi" w:hAnsiTheme="majorBidi" w:cs="Times New Roman"/>
          <w:lang w:bidi="ar-KW"/>
        </w:rPr>
      </w:pPr>
    </w:p>
    <w:p w14:paraId="65C4D78C" w14:textId="77777777" w:rsidR="00410DB4" w:rsidRDefault="00410DB4" w:rsidP="00410DB4">
      <w:pPr>
        <w:bidi/>
        <w:spacing w:before="60" w:after="0" w:line="240" w:lineRule="auto"/>
        <w:jc w:val="both"/>
        <w:rPr>
          <w:rFonts w:asciiTheme="majorBidi" w:hAnsiTheme="majorBidi" w:cs="Times New Roman"/>
          <w:lang w:bidi="ar-KW"/>
        </w:rPr>
      </w:pPr>
    </w:p>
    <w:p w14:paraId="2264B2D8" w14:textId="77777777" w:rsidR="00410DB4" w:rsidRDefault="00410DB4" w:rsidP="00410DB4">
      <w:pPr>
        <w:bidi/>
        <w:spacing w:before="60" w:after="0" w:line="240" w:lineRule="auto"/>
        <w:jc w:val="both"/>
        <w:rPr>
          <w:rFonts w:asciiTheme="majorBidi" w:hAnsiTheme="majorBidi" w:cs="Times New Roman"/>
          <w:lang w:bidi="ar-KW"/>
        </w:rPr>
      </w:pPr>
    </w:p>
    <w:p w14:paraId="53B50BE2" w14:textId="77777777" w:rsidR="00410DB4" w:rsidRDefault="00410DB4" w:rsidP="00410DB4">
      <w:pPr>
        <w:bidi/>
        <w:spacing w:before="60" w:after="0" w:line="240" w:lineRule="auto"/>
        <w:jc w:val="both"/>
        <w:rPr>
          <w:rFonts w:asciiTheme="majorBidi" w:hAnsiTheme="majorBidi" w:cs="Times New Roman"/>
          <w:lang w:bidi="ar-KW"/>
        </w:rPr>
      </w:pPr>
    </w:p>
    <w:p w14:paraId="044CCE0F" w14:textId="77777777" w:rsidR="00410DB4" w:rsidRDefault="00410DB4" w:rsidP="00410DB4">
      <w:pPr>
        <w:bidi/>
        <w:spacing w:before="60" w:after="0" w:line="240" w:lineRule="auto"/>
        <w:jc w:val="both"/>
        <w:rPr>
          <w:rFonts w:asciiTheme="majorBidi" w:hAnsiTheme="majorBidi" w:cs="Times New Roman"/>
          <w:lang w:bidi="ar-KW"/>
        </w:rPr>
      </w:pPr>
    </w:p>
    <w:p w14:paraId="6E80972C" w14:textId="77777777" w:rsidR="00410DB4" w:rsidRDefault="00410DB4" w:rsidP="00410DB4">
      <w:pPr>
        <w:bidi/>
        <w:spacing w:before="60" w:after="0" w:line="240" w:lineRule="auto"/>
        <w:jc w:val="both"/>
        <w:rPr>
          <w:rFonts w:asciiTheme="majorBidi" w:hAnsiTheme="majorBidi" w:cs="Times New Roman"/>
          <w:lang w:bidi="ar-KW"/>
        </w:rPr>
      </w:pPr>
    </w:p>
    <w:p w14:paraId="32624A92" w14:textId="77777777" w:rsidR="00410DB4" w:rsidRDefault="00410DB4" w:rsidP="00410DB4">
      <w:pPr>
        <w:bidi/>
        <w:spacing w:before="60" w:after="0" w:line="240" w:lineRule="auto"/>
        <w:jc w:val="both"/>
        <w:rPr>
          <w:rFonts w:asciiTheme="majorBidi" w:hAnsiTheme="majorBidi" w:cs="Times New Roman"/>
          <w:lang w:bidi="ar-KW"/>
        </w:rPr>
      </w:pPr>
    </w:p>
    <w:p w14:paraId="73EE58A4" w14:textId="6273C014" w:rsidR="00410DB4" w:rsidRDefault="005858ED" w:rsidP="00410DB4">
      <w:pPr>
        <w:bidi/>
        <w:spacing w:before="60" w:after="0" w:line="240" w:lineRule="auto"/>
        <w:jc w:val="both"/>
        <w:rPr>
          <w:rFonts w:asciiTheme="majorBidi" w:hAnsiTheme="majorBidi" w:cs="Times New Roman"/>
          <w:lang w:bidi="ar-KW"/>
        </w:rPr>
      </w:pPr>
      <w:r w:rsidRPr="005858ED">
        <w:rPr>
          <w:rFonts w:asciiTheme="majorBidi" w:hAnsiTheme="majorBidi" w:cs="Times New Roman"/>
          <w:noProof/>
          <w:rtl/>
          <w:lang w:bidi="ar-KW"/>
        </w:rPr>
        <w:drawing>
          <wp:anchor distT="0" distB="0" distL="114300" distR="114300" simplePos="0" relativeHeight="251661312" behindDoc="0" locked="0" layoutInCell="1" allowOverlap="1" wp14:anchorId="51DB1BEB" wp14:editId="2C54B23B">
            <wp:simplePos x="0" y="0"/>
            <wp:positionH relativeFrom="column">
              <wp:posOffset>447675</wp:posOffset>
            </wp:positionH>
            <wp:positionV relativeFrom="paragraph">
              <wp:posOffset>114300</wp:posOffset>
            </wp:positionV>
            <wp:extent cx="3000375" cy="4695825"/>
            <wp:effectExtent l="0" t="0" r="9525" b="9525"/>
            <wp:wrapNone/>
            <wp:docPr id="14656260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0375" cy="4695825"/>
                    </a:xfrm>
                    <a:prstGeom prst="rect">
                      <a:avLst/>
                    </a:prstGeom>
                    <a:noFill/>
                    <a:ln>
                      <a:noFill/>
                    </a:ln>
                  </pic:spPr>
                </pic:pic>
              </a:graphicData>
            </a:graphic>
          </wp:anchor>
        </w:drawing>
      </w:r>
      <w:r w:rsidRPr="005858ED">
        <w:rPr>
          <w:rFonts w:asciiTheme="majorBidi" w:hAnsiTheme="majorBidi" w:cs="Times New Roman"/>
          <w:noProof/>
          <w:rtl/>
          <w:lang w:bidi="ar-KW"/>
        </w:rPr>
        <w:drawing>
          <wp:anchor distT="0" distB="0" distL="114300" distR="114300" simplePos="0" relativeHeight="251660288" behindDoc="0" locked="0" layoutInCell="1" allowOverlap="1" wp14:anchorId="0BB7B084" wp14:editId="65111D9A">
            <wp:simplePos x="0" y="0"/>
            <wp:positionH relativeFrom="column">
              <wp:posOffset>3895725</wp:posOffset>
            </wp:positionH>
            <wp:positionV relativeFrom="paragraph">
              <wp:posOffset>38100</wp:posOffset>
            </wp:positionV>
            <wp:extent cx="2886075" cy="4695825"/>
            <wp:effectExtent l="0" t="0" r="9525" b="9525"/>
            <wp:wrapNone/>
            <wp:docPr id="2115829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4695825"/>
                    </a:xfrm>
                    <a:prstGeom prst="rect">
                      <a:avLst/>
                    </a:prstGeom>
                    <a:noFill/>
                    <a:ln>
                      <a:noFill/>
                    </a:ln>
                  </pic:spPr>
                </pic:pic>
              </a:graphicData>
            </a:graphic>
          </wp:anchor>
        </w:drawing>
      </w:r>
    </w:p>
    <w:p w14:paraId="6E3E4B12" w14:textId="77777777" w:rsidR="00DB7B29" w:rsidRDefault="00DB7B29" w:rsidP="00DB7B29">
      <w:pPr>
        <w:bidi/>
        <w:spacing w:before="60" w:after="0" w:line="240" w:lineRule="auto"/>
        <w:jc w:val="both"/>
        <w:rPr>
          <w:rFonts w:asciiTheme="majorBidi" w:hAnsiTheme="majorBidi" w:cs="Times New Roman"/>
          <w:lang w:bidi="ar-KW"/>
        </w:rPr>
      </w:pPr>
    </w:p>
    <w:p w14:paraId="45620187" w14:textId="77777777" w:rsidR="00DB7B29" w:rsidRDefault="00DB7B29" w:rsidP="00DB7B29">
      <w:pPr>
        <w:bidi/>
        <w:spacing w:before="60" w:after="0" w:line="240" w:lineRule="auto"/>
        <w:jc w:val="both"/>
        <w:rPr>
          <w:rFonts w:asciiTheme="majorBidi" w:hAnsiTheme="majorBidi" w:cs="Times New Roman"/>
          <w:lang w:bidi="ar-KW"/>
        </w:rPr>
      </w:pPr>
    </w:p>
    <w:p w14:paraId="7461AB2F" w14:textId="77777777" w:rsidR="00DB7B29" w:rsidRDefault="00DB7B29" w:rsidP="00DB7B29">
      <w:pPr>
        <w:bidi/>
        <w:spacing w:before="60" w:after="0" w:line="240" w:lineRule="auto"/>
        <w:jc w:val="both"/>
        <w:rPr>
          <w:rFonts w:asciiTheme="majorBidi" w:hAnsiTheme="majorBidi" w:cs="Times New Roman"/>
          <w:lang w:bidi="ar-KW"/>
        </w:rPr>
      </w:pPr>
    </w:p>
    <w:p w14:paraId="785DA0AA" w14:textId="478E1CCA" w:rsidR="00DB7B29" w:rsidRDefault="00DB7B29" w:rsidP="00DB7B29">
      <w:pPr>
        <w:bidi/>
        <w:spacing w:before="60" w:after="0" w:line="240" w:lineRule="auto"/>
        <w:jc w:val="both"/>
        <w:rPr>
          <w:rFonts w:asciiTheme="majorBidi" w:hAnsiTheme="majorBidi" w:cs="Times New Roman"/>
          <w:lang w:bidi="ar-KW"/>
        </w:rPr>
      </w:pPr>
    </w:p>
    <w:p w14:paraId="2AEA5066" w14:textId="77777777" w:rsidR="00DB7B29" w:rsidRDefault="00DB7B29" w:rsidP="00DB7B29">
      <w:pPr>
        <w:bidi/>
        <w:spacing w:before="60" w:after="0" w:line="240" w:lineRule="auto"/>
        <w:jc w:val="both"/>
        <w:rPr>
          <w:rFonts w:asciiTheme="majorBidi" w:hAnsiTheme="majorBidi" w:cs="Times New Roman"/>
          <w:lang w:bidi="ar-KW"/>
        </w:rPr>
      </w:pPr>
    </w:p>
    <w:p w14:paraId="7F87F7DA" w14:textId="77777777" w:rsidR="00DB7B29" w:rsidRDefault="00DB7B29" w:rsidP="00DB7B29">
      <w:pPr>
        <w:bidi/>
        <w:spacing w:before="60" w:after="0" w:line="240" w:lineRule="auto"/>
        <w:jc w:val="both"/>
        <w:rPr>
          <w:rFonts w:asciiTheme="majorBidi" w:hAnsiTheme="majorBidi" w:cs="Times New Roman"/>
          <w:lang w:bidi="ar-KW"/>
        </w:rPr>
      </w:pPr>
    </w:p>
    <w:p w14:paraId="0EE360C9" w14:textId="77777777" w:rsidR="00DB7B29" w:rsidRDefault="00DB7B29" w:rsidP="00DB7B29">
      <w:pPr>
        <w:bidi/>
        <w:spacing w:before="60" w:after="0" w:line="240" w:lineRule="auto"/>
        <w:jc w:val="both"/>
        <w:rPr>
          <w:rFonts w:asciiTheme="majorBidi" w:hAnsiTheme="majorBidi" w:cs="Times New Roman"/>
          <w:lang w:bidi="ar-KW"/>
        </w:rPr>
      </w:pPr>
    </w:p>
    <w:p w14:paraId="062EC20F" w14:textId="4E97EC1D" w:rsidR="00DB7B29" w:rsidRDefault="00DB7B29" w:rsidP="00DB7B29">
      <w:pPr>
        <w:bidi/>
        <w:spacing w:before="60" w:after="0" w:line="240" w:lineRule="auto"/>
        <w:jc w:val="both"/>
        <w:rPr>
          <w:rFonts w:asciiTheme="majorBidi" w:hAnsiTheme="majorBidi" w:cs="Times New Roman"/>
          <w:lang w:bidi="ar-KW"/>
        </w:rPr>
      </w:pPr>
    </w:p>
    <w:p w14:paraId="4532B501" w14:textId="77777777" w:rsidR="00DB7B29" w:rsidRDefault="00DB7B29" w:rsidP="00DB7B29">
      <w:pPr>
        <w:bidi/>
        <w:spacing w:before="60" w:after="0" w:line="240" w:lineRule="auto"/>
        <w:jc w:val="both"/>
        <w:rPr>
          <w:rFonts w:asciiTheme="majorBidi" w:hAnsiTheme="majorBidi" w:cs="Times New Roman"/>
          <w:lang w:bidi="ar-KW"/>
        </w:rPr>
      </w:pPr>
    </w:p>
    <w:p w14:paraId="2A5EAF29" w14:textId="2D8341AA" w:rsidR="00DB7B29" w:rsidRDefault="00DB7B29" w:rsidP="00DB7B29">
      <w:pPr>
        <w:bidi/>
        <w:spacing w:before="60" w:after="0" w:line="240" w:lineRule="auto"/>
        <w:jc w:val="both"/>
        <w:rPr>
          <w:rFonts w:asciiTheme="majorBidi" w:hAnsiTheme="majorBidi" w:cs="Times New Roman"/>
          <w:lang w:bidi="ar-KW"/>
        </w:rPr>
      </w:pPr>
    </w:p>
    <w:p w14:paraId="7EE34FC0" w14:textId="77777777" w:rsidR="00DB7B29" w:rsidRDefault="00DB7B29" w:rsidP="00DB7B29">
      <w:pPr>
        <w:bidi/>
        <w:spacing w:before="60" w:after="0" w:line="240" w:lineRule="auto"/>
        <w:jc w:val="both"/>
        <w:rPr>
          <w:rFonts w:asciiTheme="majorBidi" w:hAnsiTheme="majorBidi" w:cs="Times New Roman"/>
          <w:lang w:bidi="ar-KW"/>
        </w:rPr>
      </w:pPr>
    </w:p>
    <w:p w14:paraId="0F315CC6" w14:textId="67EC4E01" w:rsidR="00DB7B29" w:rsidRDefault="00DB7B29" w:rsidP="00DB7B29">
      <w:pPr>
        <w:bidi/>
        <w:spacing w:before="60" w:after="0" w:line="240" w:lineRule="auto"/>
        <w:jc w:val="both"/>
        <w:rPr>
          <w:rFonts w:asciiTheme="majorBidi" w:hAnsiTheme="majorBidi" w:cs="Times New Roman"/>
          <w:lang w:bidi="ar-KW"/>
        </w:rPr>
      </w:pPr>
    </w:p>
    <w:p w14:paraId="46762462" w14:textId="77777777" w:rsidR="00DB7B29" w:rsidRDefault="00DB7B29" w:rsidP="00DB7B29">
      <w:pPr>
        <w:bidi/>
        <w:spacing w:before="60" w:after="0" w:line="240" w:lineRule="auto"/>
        <w:jc w:val="both"/>
        <w:rPr>
          <w:rFonts w:asciiTheme="majorBidi" w:hAnsiTheme="majorBidi" w:cs="Times New Roman"/>
          <w:lang w:bidi="ar-KW"/>
        </w:rPr>
      </w:pPr>
    </w:p>
    <w:p w14:paraId="735D379D" w14:textId="77777777" w:rsidR="00DB7B29" w:rsidRDefault="00DB7B29" w:rsidP="00DB7B29">
      <w:pPr>
        <w:bidi/>
        <w:spacing w:before="60" w:after="0" w:line="240" w:lineRule="auto"/>
        <w:jc w:val="both"/>
        <w:rPr>
          <w:rFonts w:asciiTheme="majorBidi" w:hAnsiTheme="majorBidi" w:cs="Times New Roman"/>
          <w:lang w:bidi="ar-KW"/>
        </w:rPr>
      </w:pPr>
    </w:p>
    <w:p w14:paraId="51E57345" w14:textId="77777777" w:rsidR="00DB7B29" w:rsidRDefault="00DB7B29" w:rsidP="00DB7B29">
      <w:pPr>
        <w:bidi/>
        <w:spacing w:before="60" w:after="0" w:line="240" w:lineRule="auto"/>
        <w:jc w:val="both"/>
        <w:rPr>
          <w:rFonts w:asciiTheme="majorBidi" w:hAnsiTheme="majorBidi" w:cs="Times New Roman"/>
          <w:lang w:bidi="ar-KW"/>
        </w:rPr>
      </w:pPr>
    </w:p>
    <w:p w14:paraId="6393B369" w14:textId="349D0624" w:rsidR="00DB7B29" w:rsidRDefault="00DB7B29" w:rsidP="00DB7B29">
      <w:pPr>
        <w:bidi/>
        <w:spacing w:before="60" w:after="0" w:line="240" w:lineRule="auto"/>
        <w:jc w:val="both"/>
        <w:rPr>
          <w:rFonts w:asciiTheme="majorBidi" w:hAnsiTheme="majorBidi" w:cs="Times New Roman"/>
          <w:lang w:bidi="ar-KW"/>
        </w:rPr>
      </w:pPr>
    </w:p>
    <w:p w14:paraId="79FC5F47" w14:textId="26FD3C9F" w:rsidR="00DB7B29" w:rsidRDefault="00DB7B29" w:rsidP="00DB7B29">
      <w:pPr>
        <w:bidi/>
        <w:spacing w:before="60" w:after="0" w:line="240" w:lineRule="auto"/>
        <w:jc w:val="both"/>
        <w:rPr>
          <w:rFonts w:asciiTheme="majorBidi" w:hAnsiTheme="majorBidi" w:cs="Times New Roman"/>
          <w:lang w:bidi="ar-KW"/>
        </w:rPr>
      </w:pPr>
    </w:p>
    <w:p w14:paraId="6BAFDF90" w14:textId="5951B2D4" w:rsidR="00DB7B29" w:rsidRDefault="00DB7B29" w:rsidP="00DB7B29">
      <w:pPr>
        <w:bidi/>
        <w:spacing w:before="60" w:after="0" w:line="240" w:lineRule="auto"/>
        <w:jc w:val="both"/>
        <w:rPr>
          <w:rFonts w:asciiTheme="majorBidi" w:hAnsiTheme="majorBidi" w:cs="Times New Roman"/>
          <w:lang w:bidi="ar-KW"/>
        </w:rPr>
      </w:pPr>
    </w:p>
    <w:p w14:paraId="5A1A460C" w14:textId="77777777" w:rsidR="00DB7B29" w:rsidRDefault="00DB7B29" w:rsidP="00DB7B29">
      <w:pPr>
        <w:bidi/>
        <w:spacing w:before="60" w:after="0" w:line="240" w:lineRule="auto"/>
        <w:jc w:val="both"/>
        <w:rPr>
          <w:rFonts w:asciiTheme="majorBidi" w:hAnsiTheme="majorBidi" w:cs="Times New Roman"/>
          <w:lang w:bidi="ar-KW"/>
        </w:rPr>
      </w:pPr>
    </w:p>
    <w:p w14:paraId="7BF4C7B4" w14:textId="77777777" w:rsidR="00DB7B29" w:rsidRDefault="00DB7B29" w:rsidP="00DB7B29">
      <w:pPr>
        <w:bidi/>
        <w:spacing w:before="60" w:after="0" w:line="240" w:lineRule="auto"/>
        <w:jc w:val="both"/>
        <w:rPr>
          <w:rFonts w:asciiTheme="majorBidi" w:hAnsiTheme="majorBidi" w:cs="Times New Roman"/>
          <w:lang w:bidi="ar-KW"/>
        </w:rPr>
      </w:pPr>
    </w:p>
    <w:p w14:paraId="68954597" w14:textId="77777777" w:rsidR="00DB7B29" w:rsidRDefault="00DB7B29" w:rsidP="00DB7B29">
      <w:pPr>
        <w:bidi/>
        <w:spacing w:before="60" w:after="0" w:line="240" w:lineRule="auto"/>
        <w:jc w:val="both"/>
        <w:rPr>
          <w:rFonts w:asciiTheme="majorBidi" w:hAnsiTheme="majorBidi" w:cs="Times New Roman"/>
          <w:lang w:bidi="ar-KW"/>
        </w:rPr>
      </w:pPr>
    </w:p>
    <w:p w14:paraId="0A365BB7" w14:textId="77777777" w:rsidR="00DB7B29" w:rsidRDefault="00DB7B29" w:rsidP="00DB7B29">
      <w:pPr>
        <w:bidi/>
        <w:spacing w:before="60" w:after="0" w:line="240" w:lineRule="auto"/>
        <w:jc w:val="both"/>
        <w:rPr>
          <w:rFonts w:asciiTheme="majorBidi" w:hAnsiTheme="majorBidi" w:cs="Times New Roman"/>
          <w:lang w:bidi="ar-KW"/>
        </w:rPr>
      </w:pPr>
    </w:p>
    <w:p w14:paraId="78917ACB" w14:textId="1866EAE9" w:rsidR="00DB7B29" w:rsidRDefault="00DB7B29" w:rsidP="00DB7B29">
      <w:pPr>
        <w:bidi/>
        <w:spacing w:before="60" w:after="0" w:line="240" w:lineRule="auto"/>
        <w:jc w:val="both"/>
        <w:rPr>
          <w:rFonts w:asciiTheme="majorBidi" w:hAnsiTheme="majorBidi" w:cs="Times New Roman"/>
          <w:lang w:bidi="ar-KW"/>
        </w:rPr>
      </w:pPr>
    </w:p>
    <w:p w14:paraId="01CAF48C" w14:textId="7AED2BBE" w:rsidR="00DB7B29" w:rsidRDefault="003E3E47" w:rsidP="00DB7B29">
      <w:pPr>
        <w:bidi/>
        <w:spacing w:before="60" w:after="0" w:line="240" w:lineRule="auto"/>
        <w:jc w:val="both"/>
        <w:rPr>
          <w:rFonts w:asciiTheme="majorBidi" w:hAnsiTheme="majorBidi" w:cs="Times New Roman"/>
          <w:lang w:bidi="ar-KW"/>
        </w:rPr>
      </w:pPr>
      <w:r w:rsidRPr="00DB7B29">
        <w:rPr>
          <w:rFonts w:asciiTheme="majorBidi" w:hAnsiTheme="majorBidi" w:cs="Times New Roman"/>
          <w:noProof/>
          <w:rtl/>
          <w:lang w:bidi="ar-KW"/>
        </w:rPr>
        <w:drawing>
          <wp:anchor distT="0" distB="0" distL="114300" distR="114300" simplePos="0" relativeHeight="251663360" behindDoc="0" locked="0" layoutInCell="1" allowOverlap="1" wp14:anchorId="3081726B" wp14:editId="08580A7A">
            <wp:simplePos x="0" y="0"/>
            <wp:positionH relativeFrom="column">
              <wp:posOffset>3067050</wp:posOffset>
            </wp:positionH>
            <wp:positionV relativeFrom="paragraph">
              <wp:posOffset>145415</wp:posOffset>
            </wp:positionV>
            <wp:extent cx="1979295" cy="2104390"/>
            <wp:effectExtent l="0" t="0" r="1905" b="0"/>
            <wp:wrapNone/>
            <wp:docPr id="16227902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t="5150"/>
                    <a:stretch/>
                  </pic:blipFill>
                  <pic:spPr bwMode="auto">
                    <a:xfrm>
                      <a:off x="0" y="0"/>
                      <a:ext cx="1979295" cy="210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B7B29">
        <w:rPr>
          <w:rFonts w:asciiTheme="majorBidi" w:hAnsiTheme="majorBidi" w:cs="Times New Roman"/>
          <w:noProof/>
          <w:rtl/>
          <w:lang w:bidi="ar-KW"/>
        </w:rPr>
        <w:drawing>
          <wp:anchor distT="0" distB="0" distL="114300" distR="114300" simplePos="0" relativeHeight="251662336" behindDoc="0" locked="0" layoutInCell="1" allowOverlap="1" wp14:anchorId="7FE8C945" wp14:editId="43008D43">
            <wp:simplePos x="0" y="0"/>
            <wp:positionH relativeFrom="column">
              <wp:posOffset>5162550</wp:posOffset>
            </wp:positionH>
            <wp:positionV relativeFrom="paragraph">
              <wp:posOffset>145415</wp:posOffset>
            </wp:positionV>
            <wp:extent cx="1962150" cy="2066290"/>
            <wp:effectExtent l="0" t="0" r="0" b="0"/>
            <wp:wrapNone/>
            <wp:docPr id="6904364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r="8903"/>
                    <a:stretch/>
                  </pic:blipFill>
                  <pic:spPr bwMode="auto">
                    <a:xfrm>
                      <a:off x="0" y="0"/>
                      <a:ext cx="1962150" cy="2066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00A948" w14:textId="2442CB03" w:rsidR="00DB7B29" w:rsidRDefault="003E3E47" w:rsidP="00DB7B29">
      <w:pPr>
        <w:bidi/>
        <w:spacing w:before="60" w:after="0" w:line="240" w:lineRule="auto"/>
        <w:jc w:val="both"/>
        <w:rPr>
          <w:rFonts w:asciiTheme="majorBidi" w:hAnsiTheme="majorBidi" w:cs="Times New Roman"/>
          <w:lang w:bidi="ar-KW"/>
        </w:rPr>
      </w:pPr>
      <w:r w:rsidRPr="00533684">
        <w:rPr>
          <w:rFonts w:asciiTheme="majorBidi" w:hAnsiTheme="majorBidi" w:cs="Times New Roman"/>
          <w:noProof/>
          <w:rtl/>
          <w:lang w:bidi="ar-KW"/>
        </w:rPr>
        <w:drawing>
          <wp:anchor distT="0" distB="0" distL="114300" distR="114300" simplePos="0" relativeHeight="251664384" behindDoc="0" locked="0" layoutInCell="1" allowOverlap="1" wp14:anchorId="434AC4EF" wp14:editId="36990A18">
            <wp:simplePos x="0" y="0"/>
            <wp:positionH relativeFrom="column">
              <wp:posOffset>-266700</wp:posOffset>
            </wp:positionH>
            <wp:positionV relativeFrom="paragraph">
              <wp:posOffset>126365</wp:posOffset>
            </wp:positionV>
            <wp:extent cx="3248025" cy="1819275"/>
            <wp:effectExtent l="0" t="0" r="9525" b="9525"/>
            <wp:wrapNone/>
            <wp:docPr id="17572170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t="14350" r="2849"/>
                    <a:stretch/>
                  </pic:blipFill>
                  <pic:spPr bwMode="auto">
                    <a:xfrm>
                      <a:off x="0" y="0"/>
                      <a:ext cx="3248025"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98CF17" w14:textId="315D0483" w:rsidR="00DB7B29" w:rsidRDefault="00DB7B29" w:rsidP="00DB7B29">
      <w:pPr>
        <w:bidi/>
        <w:spacing w:before="60" w:after="0" w:line="240" w:lineRule="auto"/>
        <w:jc w:val="both"/>
        <w:rPr>
          <w:rFonts w:asciiTheme="majorBidi" w:hAnsiTheme="majorBidi" w:cs="Times New Roman"/>
          <w:lang w:bidi="ar-KW"/>
        </w:rPr>
      </w:pPr>
    </w:p>
    <w:p w14:paraId="381325A9" w14:textId="6678F572" w:rsidR="002B23BD" w:rsidRDefault="002B23BD" w:rsidP="002B23BD">
      <w:pPr>
        <w:bidi/>
        <w:spacing w:before="60" w:after="0" w:line="240" w:lineRule="auto"/>
        <w:jc w:val="both"/>
        <w:rPr>
          <w:rFonts w:asciiTheme="majorBidi" w:hAnsiTheme="majorBidi" w:cs="Times New Roman"/>
          <w:lang w:bidi="ar-KW"/>
        </w:rPr>
      </w:pPr>
    </w:p>
    <w:p w14:paraId="2F84800B" w14:textId="77777777" w:rsidR="002B23BD" w:rsidRDefault="002B23BD" w:rsidP="002B23BD">
      <w:pPr>
        <w:bidi/>
        <w:spacing w:before="60" w:after="0" w:line="240" w:lineRule="auto"/>
        <w:jc w:val="both"/>
        <w:rPr>
          <w:rFonts w:asciiTheme="majorBidi" w:hAnsiTheme="majorBidi" w:cs="Times New Roman"/>
          <w:lang w:bidi="ar-KW"/>
        </w:rPr>
      </w:pPr>
    </w:p>
    <w:p w14:paraId="370A4F78" w14:textId="77777777" w:rsidR="002B23BD" w:rsidRDefault="002B23BD" w:rsidP="002B23BD">
      <w:pPr>
        <w:bidi/>
        <w:spacing w:before="60" w:after="0" w:line="240" w:lineRule="auto"/>
        <w:jc w:val="both"/>
        <w:rPr>
          <w:rFonts w:asciiTheme="majorBidi" w:hAnsiTheme="majorBidi" w:cs="Times New Roman"/>
          <w:lang w:bidi="ar-KW"/>
        </w:rPr>
      </w:pPr>
    </w:p>
    <w:p w14:paraId="4A857C96" w14:textId="51A6F2A8" w:rsidR="002B23BD" w:rsidRDefault="002B23BD" w:rsidP="002B23BD">
      <w:pPr>
        <w:bidi/>
        <w:spacing w:before="60" w:after="0" w:line="240" w:lineRule="auto"/>
        <w:jc w:val="both"/>
        <w:rPr>
          <w:rFonts w:asciiTheme="majorBidi" w:hAnsiTheme="majorBidi" w:cs="Times New Roman"/>
          <w:lang w:bidi="ar-KW"/>
        </w:rPr>
      </w:pPr>
    </w:p>
    <w:p w14:paraId="4917AAAC" w14:textId="43256C01" w:rsidR="002B23BD" w:rsidRDefault="002B23BD" w:rsidP="002B23BD">
      <w:pPr>
        <w:bidi/>
        <w:spacing w:before="60" w:after="0" w:line="240" w:lineRule="auto"/>
        <w:jc w:val="both"/>
        <w:rPr>
          <w:rFonts w:asciiTheme="majorBidi" w:hAnsiTheme="majorBidi" w:cs="Times New Roman"/>
          <w:lang w:bidi="ar-KW"/>
        </w:rPr>
      </w:pPr>
    </w:p>
    <w:p w14:paraId="649EEB57" w14:textId="77777777" w:rsidR="002B23BD" w:rsidRDefault="002B23BD" w:rsidP="002B23BD">
      <w:pPr>
        <w:bidi/>
        <w:spacing w:before="60" w:after="0" w:line="240" w:lineRule="auto"/>
        <w:jc w:val="both"/>
        <w:rPr>
          <w:rFonts w:asciiTheme="majorBidi" w:hAnsiTheme="majorBidi" w:cs="Times New Roman"/>
          <w:lang w:bidi="ar-KW"/>
        </w:rPr>
      </w:pPr>
    </w:p>
    <w:p w14:paraId="798A66E3" w14:textId="77777777" w:rsidR="002B23BD" w:rsidRDefault="002B23BD" w:rsidP="002B23BD">
      <w:pPr>
        <w:bidi/>
        <w:spacing w:before="60" w:after="0" w:line="240" w:lineRule="auto"/>
        <w:jc w:val="both"/>
        <w:rPr>
          <w:rFonts w:asciiTheme="majorBidi" w:hAnsiTheme="majorBidi" w:cs="Times New Roman"/>
          <w:lang w:bidi="ar-KW"/>
        </w:rPr>
      </w:pPr>
    </w:p>
    <w:p w14:paraId="28C59326" w14:textId="77777777" w:rsidR="002B23BD" w:rsidRDefault="002B23BD" w:rsidP="002B23BD">
      <w:pPr>
        <w:bidi/>
        <w:spacing w:before="60" w:after="0" w:line="240" w:lineRule="auto"/>
        <w:jc w:val="both"/>
        <w:rPr>
          <w:rFonts w:asciiTheme="majorBidi" w:hAnsiTheme="majorBidi" w:cs="Times New Roman"/>
          <w:lang w:bidi="ar-KW"/>
        </w:rPr>
      </w:pPr>
    </w:p>
    <w:p w14:paraId="3C543655" w14:textId="77777777" w:rsidR="002B23BD" w:rsidRDefault="002B23BD" w:rsidP="002B23BD">
      <w:pPr>
        <w:bidi/>
        <w:spacing w:before="60" w:after="0" w:line="240" w:lineRule="auto"/>
        <w:jc w:val="both"/>
        <w:rPr>
          <w:rFonts w:asciiTheme="majorBidi" w:hAnsiTheme="majorBidi" w:cs="Times New Roman"/>
          <w:lang w:bidi="ar-KW"/>
        </w:rPr>
      </w:pPr>
    </w:p>
    <w:p w14:paraId="14A89D87" w14:textId="77777777" w:rsidR="002B23BD" w:rsidRDefault="002B23BD" w:rsidP="002B23BD">
      <w:pPr>
        <w:bidi/>
        <w:spacing w:before="60" w:after="0" w:line="240" w:lineRule="auto"/>
        <w:jc w:val="both"/>
        <w:rPr>
          <w:rFonts w:asciiTheme="majorBidi" w:hAnsiTheme="majorBidi" w:cs="Times New Roman"/>
          <w:lang w:bidi="ar-KW"/>
        </w:rPr>
      </w:pPr>
    </w:p>
    <w:p w14:paraId="2FE5A46E" w14:textId="77777777" w:rsidR="002B23BD" w:rsidRDefault="002B23BD" w:rsidP="002B23BD">
      <w:pPr>
        <w:bidi/>
        <w:spacing w:before="60" w:after="0" w:line="240" w:lineRule="auto"/>
        <w:jc w:val="both"/>
        <w:rPr>
          <w:rFonts w:asciiTheme="majorBidi" w:hAnsiTheme="majorBidi" w:cs="Times New Roman"/>
          <w:lang w:bidi="ar-KW"/>
        </w:rPr>
      </w:pPr>
    </w:p>
    <w:p w14:paraId="4FD91A65" w14:textId="77777777" w:rsidR="002B23BD" w:rsidRDefault="002B23BD" w:rsidP="002B23BD">
      <w:pPr>
        <w:bidi/>
        <w:spacing w:before="60" w:after="0" w:line="240" w:lineRule="auto"/>
        <w:jc w:val="both"/>
        <w:rPr>
          <w:rFonts w:asciiTheme="majorBidi" w:hAnsiTheme="majorBidi" w:cs="Times New Roman"/>
          <w:lang w:bidi="ar-KW"/>
        </w:rPr>
      </w:pPr>
    </w:p>
    <w:p w14:paraId="7D46B2F6" w14:textId="77777777" w:rsidR="002B23BD" w:rsidRDefault="002B23BD" w:rsidP="002B23BD">
      <w:pPr>
        <w:bidi/>
        <w:spacing w:before="60" w:after="0" w:line="240" w:lineRule="auto"/>
        <w:jc w:val="both"/>
        <w:rPr>
          <w:rFonts w:asciiTheme="majorBidi" w:hAnsiTheme="majorBidi" w:cs="Times New Roman"/>
          <w:lang w:bidi="ar-KW"/>
        </w:rPr>
      </w:pPr>
    </w:p>
    <w:p w14:paraId="3CC936EE" w14:textId="77777777" w:rsidR="002B23BD" w:rsidRDefault="002B23BD" w:rsidP="002B23BD">
      <w:pPr>
        <w:bidi/>
        <w:spacing w:before="60" w:after="0" w:line="240" w:lineRule="auto"/>
        <w:jc w:val="both"/>
        <w:rPr>
          <w:rFonts w:asciiTheme="majorBidi" w:hAnsiTheme="majorBidi" w:cs="Times New Roman"/>
          <w:lang w:bidi="ar-KW"/>
        </w:rPr>
      </w:pPr>
    </w:p>
    <w:p w14:paraId="3FCAD9EA" w14:textId="77777777" w:rsidR="002B23BD" w:rsidRDefault="002B23BD" w:rsidP="002B23BD">
      <w:pPr>
        <w:bidi/>
        <w:spacing w:before="60" w:after="0" w:line="240" w:lineRule="auto"/>
        <w:jc w:val="both"/>
        <w:rPr>
          <w:rFonts w:asciiTheme="majorBidi" w:hAnsiTheme="majorBidi" w:cs="Times New Roman"/>
          <w:lang w:bidi="ar-KW"/>
        </w:rPr>
      </w:pPr>
    </w:p>
    <w:p w14:paraId="551BB869" w14:textId="77777777" w:rsidR="002B23BD" w:rsidRDefault="002B23BD" w:rsidP="002B23BD">
      <w:pPr>
        <w:bidi/>
        <w:spacing w:before="60" w:after="0" w:line="240" w:lineRule="auto"/>
        <w:jc w:val="both"/>
        <w:rPr>
          <w:rFonts w:asciiTheme="majorBidi" w:hAnsiTheme="majorBidi" w:cs="Times New Roman"/>
          <w:lang w:bidi="ar-KW"/>
        </w:rPr>
      </w:pPr>
    </w:p>
    <w:p w14:paraId="481CA261" w14:textId="77777777" w:rsidR="002B23BD" w:rsidRDefault="002B23BD" w:rsidP="002B23BD">
      <w:pPr>
        <w:bidi/>
        <w:spacing w:before="60" w:after="0" w:line="240" w:lineRule="auto"/>
        <w:jc w:val="both"/>
        <w:rPr>
          <w:rFonts w:asciiTheme="majorBidi" w:hAnsiTheme="majorBidi" w:cs="Times New Roman"/>
          <w:lang w:bidi="ar-KW"/>
        </w:rPr>
      </w:pPr>
    </w:p>
    <w:p w14:paraId="22547643" w14:textId="77777777" w:rsidR="002B23BD" w:rsidRDefault="002B23BD" w:rsidP="002B23BD">
      <w:pPr>
        <w:bidi/>
        <w:spacing w:before="60" w:after="0" w:line="240" w:lineRule="auto"/>
        <w:jc w:val="both"/>
        <w:rPr>
          <w:rFonts w:asciiTheme="majorBidi" w:hAnsiTheme="majorBidi" w:cs="Times New Roman"/>
          <w:lang w:bidi="ar-KW"/>
        </w:rPr>
      </w:pPr>
    </w:p>
    <w:p w14:paraId="2EDF7096" w14:textId="77777777" w:rsidR="002B23BD" w:rsidRDefault="002B23BD" w:rsidP="002B23BD">
      <w:pPr>
        <w:bidi/>
        <w:spacing w:before="60" w:after="0" w:line="240" w:lineRule="auto"/>
        <w:jc w:val="both"/>
        <w:rPr>
          <w:rFonts w:asciiTheme="majorBidi" w:hAnsiTheme="majorBidi" w:cs="Times New Roman"/>
          <w:lang w:bidi="ar-KW"/>
        </w:rPr>
      </w:pPr>
    </w:p>
    <w:p w14:paraId="0701F403" w14:textId="4CE84C6F" w:rsidR="002B23BD" w:rsidRDefault="002B23BD" w:rsidP="002B23BD">
      <w:pPr>
        <w:bidi/>
        <w:spacing w:before="60" w:after="0" w:line="240" w:lineRule="auto"/>
        <w:jc w:val="both"/>
        <w:rPr>
          <w:rFonts w:asciiTheme="majorBidi" w:hAnsiTheme="majorBidi" w:cs="Times New Roman"/>
          <w:lang w:bidi="ar-KW"/>
        </w:rPr>
      </w:pPr>
      <w:r w:rsidRPr="00424A1C">
        <w:rPr>
          <w:rFonts w:asciiTheme="majorBidi" w:hAnsiTheme="majorBidi" w:cs="Times New Roman"/>
          <w:noProof/>
          <w:rtl/>
          <w:lang w:bidi="ar-KW"/>
        </w:rPr>
        <w:drawing>
          <wp:anchor distT="0" distB="0" distL="114300" distR="114300" simplePos="0" relativeHeight="251665408" behindDoc="0" locked="0" layoutInCell="1" allowOverlap="1" wp14:anchorId="275D299A" wp14:editId="2523F804">
            <wp:simplePos x="0" y="0"/>
            <wp:positionH relativeFrom="column">
              <wp:posOffset>4248150</wp:posOffset>
            </wp:positionH>
            <wp:positionV relativeFrom="paragraph">
              <wp:posOffset>-161925</wp:posOffset>
            </wp:positionV>
            <wp:extent cx="2276475" cy="4076700"/>
            <wp:effectExtent l="0" t="0" r="9525" b="0"/>
            <wp:wrapNone/>
            <wp:docPr id="9942401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6475" cy="4076700"/>
                    </a:xfrm>
                    <a:prstGeom prst="rect">
                      <a:avLst/>
                    </a:prstGeom>
                    <a:noFill/>
                    <a:ln>
                      <a:noFill/>
                    </a:ln>
                  </pic:spPr>
                </pic:pic>
              </a:graphicData>
            </a:graphic>
          </wp:anchor>
        </w:drawing>
      </w:r>
    </w:p>
    <w:p w14:paraId="630B6DE3" w14:textId="694310CC" w:rsidR="002B23BD" w:rsidRPr="0044321E" w:rsidRDefault="002B23BD" w:rsidP="002B23BD">
      <w:pPr>
        <w:bidi/>
        <w:spacing w:before="60" w:after="0" w:line="240" w:lineRule="auto"/>
        <w:jc w:val="both"/>
        <w:rPr>
          <w:rFonts w:asciiTheme="majorBidi" w:hAnsiTheme="majorBidi" w:cs="Times New Roman"/>
          <w:rtl/>
          <w:lang w:bidi="ar-KW"/>
        </w:rPr>
      </w:pPr>
    </w:p>
    <w:sectPr w:rsidR="002B23BD" w:rsidRPr="0044321E" w:rsidSect="00287C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DC"/>
    <w:rsid w:val="00002C7A"/>
    <w:rsid w:val="00013BE8"/>
    <w:rsid w:val="000205C6"/>
    <w:rsid w:val="000440CA"/>
    <w:rsid w:val="0006450D"/>
    <w:rsid w:val="000714EE"/>
    <w:rsid w:val="00081BCB"/>
    <w:rsid w:val="000D7ED9"/>
    <w:rsid w:val="00130124"/>
    <w:rsid w:val="00145647"/>
    <w:rsid w:val="001B3AC3"/>
    <w:rsid w:val="001F07EF"/>
    <w:rsid w:val="001F5261"/>
    <w:rsid w:val="0021602A"/>
    <w:rsid w:val="00287C51"/>
    <w:rsid w:val="002B23BD"/>
    <w:rsid w:val="00304B14"/>
    <w:rsid w:val="00307854"/>
    <w:rsid w:val="00335A0D"/>
    <w:rsid w:val="003B4595"/>
    <w:rsid w:val="003D112F"/>
    <w:rsid w:val="003E3E47"/>
    <w:rsid w:val="00410DB4"/>
    <w:rsid w:val="00424A1C"/>
    <w:rsid w:val="0044321E"/>
    <w:rsid w:val="00452975"/>
    <w:rsid w:val="004658DD"/>
    <w:rsid w:val="00497222"/>
    <w:rsid w:val="00505539"/>
    <w:rsid w:val="00533684"/>
    <w:rsid w:val="00536E65"/>
    <w:rsid w:val="005858ED"/>
    <w:rsid w:val="005B2846"/>
    <w:rsid w:val="00624154"/>
    <w:rsid w:val="00657DC2"/>
    <w:rsid w:val="006C28FF"/>
    <w:rsid w:val="00702AF0"/>
    <w:rsid w:val="007353F4"/>
    <w:rsid w:val="007D3D65"/>
    <w:rsid w:val="007F16D1"/>
    <w:rsid w:val="00845F6B"/>
    <w:rsid w:val="00853514"/>
    <w:rsid w:val="00882143"/>
    <w:rsid w:val="00886DAB"/>
    <w:rsid w:val="008B5803"/>
    <w:rsid w:val="008D41F2"/>
    <w:rsid w:val="008F62A3"/>
    <w:rsid w:val="0095242F"/>
    <w:rsid w:val="009617B4"/>
    <w:rsid w:val="00991EEC"/>
    <w:rsid w:val="00997FAC"/>
    <w:rsid w:val="009A40D6"/>
    <w:rsid w:val="009D7A04"/>
    <w:rsid w:val="00A8080D"/>
    <w:rsid w:val="00A8292D"/>
    <w:rsid w:val="00AB7D53"/>
    <w:rsid w:val="00B8235F"/>
    <w:rsid w:val="00BF6452"/>
    <w:rsid w:val="00C11EA4"/>
    <w:rsid w:val="00C120DC"/>
    <w:rsid w:val="00C274F1"/>
    <w:rsid w:val="00CC3B61"/>
    <w:rsid w:val="00CF0887"/>
    <w:rsid w:val="00DB7B29"/>
    <w:rsid w:val="00EA12AD"/>
    <w:rsid w:val="00EB29BA"/>
    <w:rsid w:val="00EC1903"/>
    <w:rsid w:val="00EC728A"/>
    <w:rsid w:val="00ED01D0"/>
    <w:rsid w:val="00ED1F10"/>
    <w:rsid w:val="00F05B22"/>
    <w:rsid w:val="00FF6C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B27D6"/>
  <w15:chartTrackingRefBased/>
  <w15:docId w15:val="{7547A602-442E-4F82-824C-1DDFB42A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25043">
      <w:bodyDiv w:val="1"/>
      <w:marLeft w:val="0"/>
      <w:marRight w:val="0"/>
      <w:marTop w:val="0"/>
      <w:marBottom w:val="0"/>
      <w:divBdr>
        <w:top w:val="none" w:sz="0" w:space="0" w:color="auto"/>
        <w:left w:val="none" w:sz="0" w:space="0" w:color="auto"/>
        <w:bottom w:val="none" w:sz="0" w:space="0" w:color="auto"/>
        <w:right w:val="none" w:sz="0" w:space="0" w:color="auto"/>
      </w:divBdr>
    </w:div>
    <w:div w:id="1848206704">
      <w:bodyDiv w:val="1"/>
      <w:marLeft w:val="0"/>
      <w:marRight w:val="0"/>
      <w:marTop w:val="0"/>
      <w:marBottom w:val="0"/>
      <w:divBdr>
        <w:top w:val="none" w:sz="0" w:space="0" w:color="auto"/>
        <w:left w:val="none" w:sz="0" w:space="0" w:color="auto"/>
        <w:bottom w:val="none" w:sz="0" w:space="0" w:color="auto"/>
        <w:right w:val="none" w:sz="0" w:space="0" w:color="auto"/>
      </w:divBdr>
    </w:div>
    <w:div w:id="195285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AFACC-C7F3-41C5-B7BD-9A2B277B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1134</Words>
  <Characters>6469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Ali AlSahow</dc:creator>
  <cp:keywords/>
  <dc:description/>
  <cp:lastModifiedBy>Yousif Bahbahani</cp:lastModifiedBy>
  <cp:revision>12</cp:revision>
  <dcterms:created xsi:type="dcterms:W3CDTF">2024-02-22T13:46:00Z</dcterms:created>
  <dcterms:modified xsi:type="dcterms:W3CDTF">2024-02-24T08:16:00Z</dcterms:modified>
</cp:coreProperties>
</file>